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9601ED2" w14:textId="44E8A439" w:rsidR="00296B8E" w:rsidRDefault="009446CA" w:rsidP="00AF1763">
      <w:pPr>
        <w:pStyle w:val="Titel"/>
        <w:rPr>
          <w:sz w:val="28"/>
          <w:szCs w:val="28"/>
        </w:rPr>
      </w:pPr>
      <w:r w:rsidRPr="009446CA">
        <w:rPr>
          <w:sz w:val="30"/>
          <w:szCs w:val="30"/>
        </w:rPr>
        <w:t xml:space="preserve">Projekt </w:t>
      </w:r>
      <w:proofErr w:type="spellStart"/>
      <w:r w:rsidR="00900D1B">
        <w:rPr>
          <w:sz w:val="30"/>
          <w:szCs w:val="30"/>
        </w:rPr>
        <w:t>1</w:t>
      </w:r>
      <w:r w:rsidRPr="009446CA">
        <w:rPr>
          <w:sz w:val="30"/>
          <w:szCs w:val="30"/>
        </w:rPr>
        <w:t>.</w:t>
      </w:r>
      <w:r w:rsidR="00A85A5C">
        <w:rPr>
          <w:sz w:val="30"/>
          <w:szCs w:val="30"/>
        </w:rPr>
        <w:t>3</w:t>
      </w:r>
      <w:r w:rsidR="003C45B7">
        <w:rPr>
          <w:sz w:val="30"/>
          <w:szCs w:val="30"/>
        </w:rPr>
        <w:t>a</w:t>
      </w:r>
      <w:proofErr w:type="spellEnd"/>
      <w:r w:rsidR="001D04D3">
        <w:rPr>
          <w:sz w:val="30"/>
          <w:szCs w:val="30"/>
        </w:rPr>
        <w:t xml:space="preserve"> </w:t>
      </w:r>
      <w:r w:rsidR="001D04D3" w:rsidRPr="00421A27">
        <w:rPr>
          <w:sz w:val="28"/>
          <w:szCs w:val="28"/>
        </w:rPr>
        <w:t xml:space="preserve">Fourier Analyse </w:t>
      </w:r>
      <w:r w:rsidR="001D04D3">
        <w:rPr>
          <w:sz w:val="28"/>
          <w:szCs w:val="28"/>
        </w:rPr>
        <w:t xml:space="preserve">– </w:t>
      </w:r>
      <w:r w:rsidR="001D04D3" w:rsidRPr="00421A27">
        <w:rPr>
          <w:sz w:val="28"/>
          <w:szCs w:val="28"/>
        </w:rPr>
        <w:t>Opsplitning af en sammensat lyd</w:t>
      </w:r>
    </w:p>
    <w:p w14:paraId="42F16612" w14:textId="77777777" w:rsidR="00260960" w:rsidRDefault="008C0B11" w:rsidP="008C0B11">
      <w:pPr>
        <w:rPr>
          <w:i/>
          <w:iCs/>
        </w:rPr>
      </w:pPr>
      <w:bookmarkStart w:id="0" w:name="_Toc321501725"/>
      <w:bookmarkStart w:id="1" w:name="_Toc3299609"/>
      <w:r>
        <w:t>(</w:t>
      </w:r>
      <w:r w:rsidRPr="008C0B11">
        <w:rPr>
          <w:i/>
          <w:iCs/>
        </w:rPr>
        <w:t xml:space="preserve">Dette projekt indgår i HEM3, kapitel 11, Studieretningskapitlet om fagligt samarbejde mellem matematik og fysik. Du kan finde en lidt anden gennemgang af </w:t>
      </w:r>
      <w:r w:rsidR="00260960" w:rsidRPr="008C0B11">
        <w:rPr>
          <w:i/>
          <w:iCs/>
        </w:rPr>
        <w:t>Fourieranalyse</w:t>
      </w:r>
      <w:r w:rsidRPr="008C0B11">
        <w:rPr>
          <w:i/>
          <w:iCs/>
        </w:rPr>
        <w:t xml:space="preserve"> og musik i HEM3, kapitel 15, Studieretningskapitlet om fagligt samarbejde mellem matematik og musik</w:t>
      </w:r>
      <w:r w:rsidR="00260960">
        <w:rPr>
          <w:i/>
          <w:iCs/>
        </w:rPr>
        <w:t>.</w:t>
      </w:r>
    </w:p>
    <w:p w14:paraId="26B49764" w14:textId="77777777" w:rsidR="00ED3731" w:rsidRDefault="00260960" w:rsidP="008C0B11">
      <w:pPr>
        <w:rPr>
          <w:i/>
          <w:iCs/>
        </w:rPr>
      </w:pPr>
      <w:r>
        <w:rPr>
          <w:i/>
          <w:iCs/>
        </w:rPr>
        <w:t xml:space="preserve">I Fourieranalyse opsplittes et lydbillede i alle dets enkelte elementer i form af sinus og cosinussvingninger. </w:t>
      </w:r>
      <w:r w:rsidR="0030382C">
        <w:rPr>
          <w:i/>
          <w:iCs/>
        </w:rPr>
        <w:t>I projektet gives en grundig gennemgang af teorien bag. Det er også vigtig</w:t>
      </w:r>
      <w:r w:rsidR="00ED3731">
        <w:rPr>
          <w:i/>
          <w:iCs/>
        </w:rPr>
        <w:t>t</w:t>
      </w:r>
      <w:r w:rsidR="0030382C">
        <w:rPr>
          <w:i/>
          <w:iCs/>
        </w:rPr>
        <w:t xml:space="preserve"> at afprøve teorien på en række praktiske eksempler, dels de berømte klassikere som firkantbølger og savtakfunktioner, og dels på samplede data, hvor vi ikke kender noget funktionsudtryk bag disse, men ønsker at frembringe en modelfunktion. Dette kræver regnekraft og er gennemført i værktøjsprogrammet Maple i projekt </w:t>
      </w:r>
      <w:proofErr w:type="spellStart"/>
      <w:r w:rsidR="0030382C">
        <w:rPr>
          <w:i/>
          <w:iCs/>
        </w:rPr>
        <w:t>1.3b</w:t>
      </w:r>
      <w:proofErr w:type="spellEnd"/>
      <w:r w:rsidR="00ED3731">
        <w:rPr>
          <w:i/>
          <w:iCs/>
        </w:rPr>
        <w:t>.</w:t>
      </w:r>
    </w:p>
    <w:p w14:paraId="7509CAD6" w14:textId="46082385" w:rsidR="008C0B11" w:rsidRPr="0030382C" w:rsidRDefault="00ED3731" w:rsidP="008C0B11">
      <w:r>
        <w:rPr>
          <w:i/>
          <w:iCs/>
        </w:rPr>
        <w:t xml:space="preserve">Endelig foreslås det, at et projekt starter med, at man ser en lille filmisk præsentation af ideen i </w:t>
      </w:r>
      <w:proofErr w:type="spellStart"/>
      <w:r>
        <w:rPr>
          <w:i/>
          <w:iCs/>
        </w:rPr>
        <w:t>fouriertransformationer</w:t>
      </w:r>
      <w:proofErr w:type="spellEnd"/>
      <w:r>
        <w:rPr>
          <w:i/>
          <w:iCs/>
        </w:rPr>
        <w:t xml:space="preserve">. Filmen der varer </w:t>
      </w:r>
      <w:proofErr w:type="spellStart"/>
      <w:r>
        <w:rPr>
          <w:i/>
          <w:iCs/>
        </w:rPr>
        <w:t>ca</w:t>
      </w:r>
      <w:proofErr w:type="spellEnd"/>
      <w:r>
        <w:rPr>
          <w:i/>
          <w:iCs/>
        </w:rPr>
        <w:t xml:space="preserve"> 5 minutter ligger som projekt </w:t>
      </w:r>
      <w:proofErr w:type="spellStart"/>
      <w:r>
        <w:rPr>
          <w:i/>
          <w:iCs/>
        </w:rPr>
        <w:t>1.3c</w:t>
      </w:r>
      <w:proofErr w:type="spellEnd"/>
      <w:r w:rsidR="0030382C">
        <w:t>)</w:t>
      </w:r>
    </w:p>
    <w:p w14:paraId="7BAF0D49" w14:textId="77777777" w:rsidR="008C0B11" w:rsidRDefault="008C0B11" w:rsidP="008C0B11"/>
    <w:sdt>
      <w:sdtPr>
        <w:rPr>
          <w:rFonts w:asciiTheme="minorHAnsi" w:eastAsia="Cambria" w:hAnsiTheme="minorHAnsi" w:cs="Times New Roman"/>
          <w:b w:val="0"/>
          <w:bCs w:val="0"/>
          <w:sz w:val="22"/>
          <w:szCs w:val="24"/>
        </w:rPr>
        <w:id w:val="-1612431673"/>
        <w:docPartObj>
          <w:docPartGallery w:val="Table of Contents"/>
          <w:docPartUnique/>
        </w:docPartObj>
      </w:sdtPr>
      <w:sdtContent>
        <w:p w14:paraId="59FC3980" w14:textId="6CFD6401" w:rsidR="00260960" w:rsidRDefault="00260960">
          <w:pPr>
            <w:pStyle w:val="Overskrift"/>
          </w:pPr>
          <w:r>
            <w:t>Indhold</w:t>
          </w:r>
        </w:p>
        <w:p w14:paraId="3DBE74DE" w14:textId="6F5AB59F" w:rsidR="008F7C36" w:rsidRDefault="00260960">
          <w:pPr>
            <w:pStyle w:val="Indholdsfortegnelse1"/>
            <w:tabs>
              <w:tab w:val="right" w:leader="dot" w:pos="10450"/>
            </w:tabs>
            <w:rPr>
              <w:rFonts w:eastAsiaTheme="minorEastAsia" w:cstheme="minorBidi"/>
              <w:noProof/>
              <w:szCs w:val="22"/>
              <w:lang w:eastAsia="da-DK"/>
            </w:rPr>
          </w:pPr>
          <w:r>
            <w:fldChar w:fldCharType="begin"/>
          </w:r>
          <w:r>
            <w:instrText xml:space="preserve"> TOC \o "1-3" \h \z \u </w:instrText>
          </w:r>
          <w:r>
            <w:fldChar w:fldCharType="separate"/>
          </w:r>
          <w:hyperlink w:anchor="_Toc69120265" w:history="1">
            <w:r w:rsidR="008F7C36" w:rsidRPr="00963B00">
              <w:rPr>
                <w:rStyle w:val="Hyperlink"/>
                <w:noProof/>
              </w:rPr>
              <w:t>1. Opsplitning af en kompleks lyd i en sum af sinussvingninger</w:t>
            </w:r>
            <w:r w:rsidR="008F7C36">
              <w:rPr>
                <w:noProof/>
                <w:webHidden/>
              </w:rPr>
              <w:tab/>
            </w:r>
            <w:r w:rsidR="008F7C36">
              <w:rPr>
                <w:noProof/>
                <w:webHidden/>
              </w:rPr>
              <w:fldChar w:fldCharType="begin"/>
            </w:r>
            <w:r w:rsidR="008F7C36">
              <w:rPr>
                <w:noProof/>
                <w:webHidden/>
              </w:rPr>
              <w:instrText xml:space="preserve"> PAGEREF _Toc69120265 \h </w:instrText>
            </w:r>
            <w:r w:rsidR="008F7C36">
              <w:rPr>
                <w:noProof/>
                <w:webHidden/>
              </w:rPr>
            </w:r>
            <w:r w:rsidR="008F7C36">
              <w:rPr>
                <w:noProof/>
                <w:webHidden/>
              </w:rPr>
              <w:fldChar w:fldCharType="separate"/>
            </w:r>
            <w:r w:rsidR="008F7C36">
              <w:rPr>
                <w:noProof/>
                <w:webHidden/>
              </w:rPr>
              <w:t>2</w:t>
            </w:r>
            <w:r w:rsidR="008F7C36">
              <w:rPr>
                <w:noProof/>
                <w:webHidden/>
              </w:rPr>
              <w:fldChar w:fldCharType="end"/>
            </w:r>
          </w:hyperlink>
        </w:p>
        <w:p w14:paraId="4E963BD1" w14:textId="0143614D" w:rsidR="008F7C36" w:rsidRDefault="00ED3731">
          <w:pPr>
            <w:pStyle w:val="Indholdsfortegnelse1"/>
            <w:tabs>
              <w:tab w:val="right" w:leader="dot" w:pos="10450"/>
            </w:tabs>
            <w:rPr>
              <w:rFonts w:eastAsiaTheme="minorEastAsia" w:cstheme="minorBidi"/>
              <w:noProof/>
              <w:szCs w:val="22"/>
              <w:lang w:eastAsia="da-DK"/>
            </w:rPr>
          </w:pPr>
          <w:hyperlink w:anchor="_Toc69120266" w:history="1">
            <w:r w:rsidR="008F7C36" w:rsidRPr="00963B00">
              <w:rPr>
                <w:rStyle w:val="Hyperlink"/>
                <w:noProof/>
              </w:rPr>
              <w:t>2. Præsentation af Fourieranalyse</w:t>
            </w:r>
            <w:r w:rsidR="008F7C36">
              <w:rPr>
                <w:noProof/>
                <w:webHidden/>
              </w:rPr>
              <w:tab/>
            </w:r>
            <w:r w:rsidR="008F7C36">
              <w:rPr>
                <w:noProof/>
                <w:webHidden/>
              </w:rPr>
              <w:fldChar w:fldCharType="begin"/>
            </w:r>
            <w:r w:rsidR="008F7C36">
              <w:rPr>
                <w:noProof/>
                <w:webHidden/>
              </w:rPr>
              <w:instrText xml:space="preserve"> PAGEREF _Toc69120266 \h </w:instrText>
            </w:r>
            <w:r w:rsidR="008F7C36">
              <w:rPr>
                <w:noProof/>
                <w:webHidden/>
              </w:rPr>
            </w:r>
            <w:r w:rsidR="008F7C36">
              <w:rPr>
                <w:noProof/>
                <w:webHidden/>
              </w:rPr>
              <w:fldChar w:fldCharType="separate"/>
            </w:r>
            <w:r w:rsidR="008F7C36">
              <w:rPr>
                <w:noProof/>
                <w:webHidden/>
              </w:rPr>
              <w:t>4</w:t>
            </w:r>
            <w:r w:rsidR="008F7C36">
              <w:rPr>
                <w:noProof/>
                <w:webHidden/>
              </w:rPr>
              <w:fldChar w:fldCharType="end"/>
            </w:r>
          </w:hyperlink>
        </w:p>
        <w:p w14:paraId="7481B297" w14:textId="6F7C5655" w:rsidR="008F7C36" w:rsidRDefault="00ED3731">
          <w:pPr>
            <w:pStyle w:val="Indholdsfortegnelse2"/>
            <w:tabs>
              <w:tab w:val="right" w:leader="dot" w:pos="10450"/>
            </w:tabs>
            <w:rPr>
              <w:rFonts w:eastAsiaTheme="minorEastAsia" w:cstheme="minorBidi"/>
              <w:noProof/>
              <w:szCs w:val="22"/>
              <w:lang w:eastAsia="da-DK"/>
            </w:rPr>
          </w:pPr>
          <w:hyperlink w:anchor="_Toc69120267" w:history="1">
            <w:r w:rsidR="008F7C36" w:rsidRPr="00963B00">
              <w:rPr>
                <w:rStyle w:val="Hyperlink"/>
                <w:noProof/>
              </w:rPr>
              <w:t>Eksempel: Fast Fourier analyse på smartphones</w:t>
            </w:r>
            <w:r w:rsidR="008F7C36">
              <w:rPr>
                <w:noProof/>
                <w:webHidden/>
              </w:rPr>
              <w:tab/>
            </w:r>
            <w:r w:rsidR="008F7C36">
              <w:rPr>
                <w:noProof/>
                <w:webHidden/>
              </w:rPr>
              <w:fldChar w:fldCharType="begin"/>
            </w:r>
            <w:r w:rsidR="008F7C36">
              <w:rPr>
                <w:noProof/>
                <w:webHidden/>
              </w:rPr>
              <w:instrText xml:space="preserve"> PAGEREF _Toc69120267 \h </w:instrText>
            </w:r>
            <w:r w:rsidR="008F7C36">
              <w:rPr>
                <w:noProof/>
                <w:webHidden/>
              </w:rPr>
            </w:r>
            <w:r w:rsidR="008F7C36">
              <w:rPr>
                <w:noProof/>
                <w:webHidden/>
              </w:rPr>
              <w:fldChar w:fldCharType="separate"/>
            </w:r>
            <w:r w:rsidR="008F7C36">
              <w:rPr>
                <w:noProof/>
                <w:webHidden/>
              </w:rPr>
              <w:t>4</w:t>
            </w:r>
            <w:r w:rsidR="008F7C36">
              <w:rPr>
                <w:noProof/>
                <w:webHidden/>
              </w:rPr>
              <w:fldChar w:fldCharType="end"/>
            </w:r>
          </w:hyperlink>
        </w:p>
        <w:p w14:paraId="2EAD39C0" w14:textId="687940D8" w:rsidR="008F7C36" w:rsidRDefault="00ED3731">
          <w:pPr>
            <w:pStyle w:val="Indholdsfortegnelse2"/>
            <w:tabs>
              <w:tab w:val="right" w:leader="dot" w:pos="10450"/>
            </w:tabs>
            <w:rPr>
              <w:rFonts w:eastAsiaTheme="minorEastAsia" w:cstheme="minorBidi"/>
              <w:noProof/>
              <w:szCs w:val="22"/>
              <w:lang w:eastAsia="da-DK"/>
            </w:rPr>
          </w:pPr>
          <w:hyperlink w:anchor="_Toc69120268" w:history="1">
            <w:r w:rsidR="008F7C36" w:rsidRPr="00963B00">
              <w:rPr>
                <w:rStyle w:val="Hyperlink"/>
                <w:noProof/>
              </w:rPr>
              <w:t>Øvelse 1 Bestem Fourierspektret af tonen C ved Fast Fourier Transformation</w:t>
            </w:r>
            <w:r w:rsidR="008F7C36">
              <w:rPr>
                <w:noProof/>
                <w:webHidden/>
              </w:rPr>
              <w:tab/>
            </w:r>
            <w:r w:rsidR="008F7C36">
              <w:rPr>
                <w:noProof/>
                <w:webHidden/>
              </w:rPr>
              <w:fldChar w:fldCharType="begin"/>
            </w:r>
            <w:r w:rsidR="008F7C36">
              <w:rPr>
                <w:noProof/>
                <w:webHidden/>
              </w:rPr>
              <w:instrText xml:space="preserve"> PAGEREF _Toc69120268 \h </w:instrText>
            </w:r>
            <w:r w:rsidR="008F7C36">
              <w:rPr>
                <w:noProof/>
                <w:webHidden/>
              </w:rPr>
            </w:r>
            <w:r w:rsidR="008F7C36">
              <w:rPr>
                <w:noProof/>
                <w:webHidden/>
              </w:rPr>
              <w:fldChar w:fldCharType="separate"/>
            </w:r>
            <w:r w:rsidR="008F7C36">
              <w:rPr>
                <w:noProof/>
                <w:webHidden/>
              </w:rPr>
              <w:t>4</w:t>
            </w:r>
            <w:r w:rsidR="008F7C36">
              <w:rPr>
                <w:noProof/>
                <w:webHidden/>
              </w:rPr>
              <w:fldChar w:fldCharType="end"/>
            </w:r>
          </w:hyperlink>
        </w:p>
        <w:p w14:paraId="468D4DFF" w14:textId="7D9E60FE" w:rsidR="008F7C36" w:rsidRDefault="00ED3731">
          <w:pPr>
            <w:pStyle w:val="Indholdsfortegnelse2"/>
            <w:tabs>
              <w:tab w:val="right" w:leader="dot" w:pos="10450"/>
            </w:tabs>
            <w:rPr>
              <w:rFonts w:eastAsiaTheme="minorEastAsia" w:cstheme="minorBidi"/>
              <w:noProof/>
              <w:szCs w:val="22"/>
              <w:lang w:eastAsia="da-DK"/>
            </w:rPr>
          </w:pPr>
          <w:hyperlink w:anchor="_Toc69120269" w:history="1">
            <w:r w:rsidR="008F7C36" w:rsidRPr="00963B00">
              <w:rPr>
                <w:rStyle w:val="Hyperlink"/>
                <w:noProof/>
              </w:rPr>
              <w:t>Øvelse 2 Fouriersyntese</w:t>
            </w:r>
            <w:r w:rsidR="008F7C36">
              <w:rPr>
                <w:noProof/>
                <w:webHidden/>
              </w:rPr>
              <w:tab/>
            </w:r>
            <w:r w:rsidR="008F7C36">
              <w:rPr>
                <w:noProof/>
                <w:webHidden/>
              </w:rPr>
              <w:fldChar w:fldCharType="begin"/>
            </w:r>
            <w:r w:rsidR="008F7C36">
              <w:rPr>
                <w:noProof/>
                <w:webHidden/>
              </w:rPr>
              <w:instrText xml:space="preserve"> PAGEREF _Toc69120269 \h </w:instrText>
            </w:r>
            <w:r w:rsidR="008F7C36">
              <w:rPr>
                <w:noProof/>
                <w:webHidden/>
              </w:rPr>
            </w:r>
            <w:r w:rsidR="008F7C36">
              <w:rPr>
                <w:noProof/>
                <w:webHidden/>
              </w:rPr>
              <w:fldChar w:fldCharType="separate"/>
            </w:r>
            <w:r w:rsidR="008F7C36">
              <w:rPr>
                <w:noProof/>
                <w:webHidden/>
              </w:rPr>
              <w:t>5</w:t>
            </w:r>
            <w:r w:rsidR="008F7C36">
              <w:rPr>
                <w:noProof/>
                <w:webHidden/>
              </w:rPr>
              <w:fldChar w:fldCharType="end"/>
            </w:r>
          </w:hyperlink>
        </w:p>
        <w:p w14:paraId="35F601E9" w14:textId="1BD829B9" w:rsidR="008F7C36" w:rsidRDefault="00ED3731">
          <w:pPr>
            <w:pStyle w:val="Indholdsfortegnelse1"/>
            <w:tabs>
              <w:tab w:val="right" w:leader="dot" w:pos="10450"/>
            </w:tabs>
            <w:rPr>
              <w:rFonts w:eastAsiaTheme="minorEastAsia" w:cstheme="minorBidi"/>
              <w:noProof/>
              <w:szCs w:val="22"/>
              <w:lang w:eastAsia="da-DK"/>
            </w:rPr>
          </w:pPr>
          <w:hyperlink w:anchor="_Toc69120270" w:history="1">
            <w:r w:rsidR="008F7C36" w:rsidRPr="00963B00">
              <w:rPr>
                <w:rStyle w:val="Hyperlink"/>
                <w:noProof/>
              </w:rPr>
              <w:t>3. Beregning af Fourierkoefficienterne – indledende overvejelser om symmetri</w:t>
            </w:r>
            <w:r w:rsidR="008F7C36">
              <w:rPr>
                <w:noProof/>
                <w:webHidden/>
              </w:rPr>
              <w:tab/>
            </w:r>
            <w:r w:rsidR="008F7C36">
              <w:rPr>
                <w:noProof/>
                <w:webHidden/>
              </w:rPr>
              <w:fldChar w:fldCharType="begin"/>
            </w:r>
            <w:r w:rsidR="008F7C36">
              <w:rPr>
                <w:noProof/>
                <w:webHidden/>
              </w:rPr>
              <w:instrText xml:space="preserve"> PAGEREF _Toc69120270 \h </w:instrText>
            </w:r>
            <w:r w:rsidR="008F7C36">
              <w:rPr>
                <w:noProof/>
                <w:webHidden/>
              </w:rPr>
            </w:r>
            <w:r w:rsidR="008F7C36">
              <w:rPr>
                <w:noProof/>
                <w:webHidden/>
              </w:rPr>
              <w:fldChar w:fldCharType="separate"/>
            </w:r>
            <w:r w:rsidR="008F7C36">
              <w:rPr>
                <w:noProof/>
                <w:webHidden/>
              </w:rPr>
              <w:t>5</w:t>
            </w:r>
            <w:r w:rsidR="008F7C36">
              <w:rPr>
                <w:noProof/>
                <w:webHidden/>
              </w:rPr>
              <w:fldChar w:fldCharType="end"/>
            </w:r>
          </w:hyperlink>
        </w:p>
        <w:p w14:paraId="39B40C0E" w14:textId="1E8780FC" w:rsidR="008F7C36" w:rsidRDefault="00ED3731">
          <w:pPr>
            <w:pStyle w:val="Indholdsfortegnelse1"/>
            <w:tabs>
              <w:tab w:val="right" w:leader="dot" w:pos="10450"/>
            </w:tabs>
            <w:rPr>
              <w:rFonts w:eastAsiaTheme="minorEastAsia" w:cstheme="minorBidi"/>
              <w:noProof/>
              <w:szCs w:val="22"/>
              <w:lang w:eastAsia="da-DK"/>
            </w:rPr>
          </w:pPr>
          <w:hyperlink w:anchor="_Toc69120271" w:history="1">
            <w:r w:rsidR="008F7C36" w:rsidRPr="00963B00">
              <w:rPr>
                <w:rStyle w:val="Hyperlink"/>
                <w:noProof/>
              </w:rPr>
              <w:t xml:space="preserve">4. Beregning af Fourierkoefficienterne for </w:t>
            </w:r>
            <w:r w:rsidR="008F7C36" w:rsidRPr="0035531F">
              <w:rPr>
                <w:noProof/>
                <w:position w:val="-8"/>
              </w:rPr>
              <w:object w:dxaOrig="360" w:dyaOrig="279" w14:anchorId="4C3C3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pt" o:ole="">
                  <v:imagedata r:id="rId8" o:title=""/>
                </v:shape>
                <o:OLEObject Type="Embed" ProgID="Equation.DSMT4" ShapeID="_x0000_i1025" DrawAspect="Content" ObjectID="_1679749578" r:id="rId9"/>
              </w:object>
            </w:r>
            <w:r w:rsidR="008F7C36">
              <w:rPr>
                <w:noProof/>
                <w:webHidden/>
              </w:rPr>
              <w:tab/>
            </w:r>
            <w:r w:rsidR="008F7C36">
              <w:rPr>
                <w:noProof/>
                <w:webHidden/>
              </w:rPr>
              <w:fldChar w:fldCharType="begin"/>
            </w:r>
            <w:r w:rsidR="008F7C36">
              <w:rPr>
                <w:noProof/>
                <w:webHidden/>
              </w:rPr>
              <w:instrText xml:space="preserve"> PAGEREF _Toc69120271 \h </w:instrText>
            </w:r>
            <w:r w:rsidR="008F7C36">
              <w:rPr>
                <w:noProof/>
                <w:webHidden/>
              </w:rPr>
            </w:r>
            <w:r w:rsidR="008F7C36">
              <w:rPr>
                <w:noProof/>
                <w:webHidden/>
              </w:rPr>
              <w:fldChar w:fldCharType="separate"/>
            </w:r>
            <w:r w:rsidR="008F7C36">
              <w:rPr>
                <w:noProof/>
                <w:webHidden/>
              </w:rPr>
              <w:t>7</w:t>
            </w:r>
            <w:r w:rsidR="008F7C36">
              <w:rPr>
                <w:noProof/>
                <w:webHidden/>
              </w:rPr>
              <w:fldChar w:fldCharType="end"/>
            </w:r>
          </w:hyperlink>
        </w:p>
        <w:p w14:paraId="4B3F48B5" w14:textId="0B07DF78" w:rsidR="008F7C36" w:rsidRDefault="00ED3731">
          <w:pPr>
            <w:pStyle w:val="Indholdsfortegnelse2"/>
            <w:tabs>
              <w:tab w:val="right" w:leader="dot" w:pos="10450"/>
            </w:tabs>
            <w:rPr>
              <w:rFonts w:eastAsiaTheme="minorEastAsia" w:cstheme="minorBidi"/>
              <w:noProof/>
              <w:szCs w:val="22"/>
              <w:lang w:eastAsia="da-DK"/>
            </w:rPr>
          </w:pPr>
          <w:hyperlink w:anchor="_Toc69120272" w:history="1">
            <w:r w:rsidR="008F7C36" w:rsidRPr="00963B00">
              <w:rPr>
                <w:rStyle w:val="Hyperlink"/>
                <w:noProof/>
              </w:rPr>
              <w:t>Øvelse 8. Fourieranalyse og syntese i praksis – Fouriertransformation af samplede data</w:t>
            </w:r>
            <w:r w:rsidR="008F7C36">
              <w:rPr>
                <w:noProof/>
                <w:webHidden/>
              </w:rPr>
              <w:tab/>
            </w:r>
            <w:r w:rsidR="008F7C36">
              <w:rPr>
                <w:noProof/>
                <w:webHidden/>
              </w:rPr>
              <w:fldChar w:fldCharType="begin"/>
            </w:r>
            <w:r w:rsidR="008F7C36">
              <w:rPr>
                <w:noProof/>
                <w:webHidden/>
              </w:rPr>
              <w:instrText xml:space="preserve"> PAGEREF _Toc69120272 \h </w:instrText>
            </w:r>
            <w:r w:rsidR="008F7C36">
              <w:rPr>
                <w:noProof/>
                <w:webHidden/>
              </w:rPr>
            </w:r>
            <w:r w:rsidR="008F7C36">
              <w:rPr>
                <w:noProof/>
                <w:webHidden/>
              </w:rPr>
              <w:fldChar w:fldCharType="separate"/>
            </w:r>
            <w:r w:rsidR="008F7C36">
              <w:rPr>
                <w:noProof/>
                <w:webHidden/>
              </w:rPr>
              <w:t>11</w:t>
            </w:r>
            <w:r w:rsidR="008F7C36">
              <w:rPr>
                <w:noProof/>
                <w:webHidden/>
              </w:rPr>
              <w:fldChar w:fldCharType="end"/>
            </w:r>
          </w:hyperlink>
        </w:p>
        <w:p w14:paraId="55D51681" w14:textId="104A8CAC" w:rsidR="008F7C36" w:rsidRDefault="00ED3731">
          <w:pPr>
            <w:pStyle w:val="Indholdsfortegnelse1"/>
            <w:tabs>
              <w:tab w:val="right" w:leader="dot" w:pos="10450"/>
            </w:tabs>
            <w:rPr>
              <w:rFonts w:eastAsiaTheme="minorEastAsia" w:cstheme="minorBidi"/>
              <w:noProof/>
              <w:szCs w:val="22"/>
              <w:lang w:eastAsia="da-DK"/>
            </w:rPr>
          </w:pPr>
          <w:hyperlink w:anchor="_Toc69120273" w:history="1">
            <w:r w:rsidR="008F7C36" w:rsidRPr="00963B00">
              <w:rPr>
                <w:rStyle w:val="Hyperlink"/>
                <w:noProof/>
              </w:rPr>
              <w:t>5. Sampling – oversættelse mellem analog og digital</w:t>
            </w:r>
            <w:r w:rsidR="008F7C36">
              <w:rPr>
                <w:noProof/>
                <w:webHidden/>
              </w:rPr>
              <w:tab/>
            </w:r>
            <w:r w:rsidR="008F7C36">
              <w:rPr>
                <w:noProof/>
                <w:webHidden/>
              </w:rPr>
              <w:fldChar w:fldCharType="begin"/>
            </w:r>
            <w:r w:rsidR="008F7C36">
              <w:rPr>
                <w:noProof/>
                <w:webHidden/>
              </w:rPr>
              <w:instrText xml:space="preserve"> PAGEREF _Toc69120273 \h </w:instrText>
            </w:r>
            <w:r w:rsidR="008F7C36">
              <w:rPr>
                <w:noProof/>
                <w:webHidden/>
              </w:rPr>
            </w:r>
            <w:r w:rsidR="008F7C36">
              <w:rPr>
                <w:noProof/>
                <w:webHidden/>
              </w:rPr>
              <w:fldChar w:fldCharType="separate"/>
            </w:r>
            <w:r w:rsidR="008F7C36">
              <w:rPr>
                <w:noProof/>
                <w:webHidden/>
              </w:rPr>
              <w:t>11</w:t>
            </w:r>
            <w:r w:rsidR="008F7C36">
              <w:rPr>
                <w:noProof/>
                <w:webHidden/>
              </w:rPr>
              <w:fldChar w:fldCharType="end"/>
            </w:r>
          </w:hyperlink>
        </w:p>
        <w:p w14:paraId="6ACD2907" w14:textId="7360E872" w:rsidR="008F7C36" w:rsidRDefault="00ED3731">
          <w:pPr>
            <w:pStyle w:val="Indholdsfortegnelse1"/>
            <w:tabs>
              <w:tab w:val="right" w:leader="dot" w:pos="10450"/>
            </w:tabs>
            <w:rPr>
              <w:rFonts w:eastAsiaTheme="minorEastAsia" w:cstheme="minorBidi"/>
              <w:noProof/>
              <w:szCs w:val="22"/>
              <w:lang w:eastAsia="da-DK"/>
            </w:rPr>
          </w:pPr>
          <w:hyperlink w:anchor="_Toc69120274" w:history="1">
            <w:r w:rsidR="008F7C36" w:rsidRPr="00963B00">
              <w:rPr>
                <w:rStyle w:val="Hyperlink"/>
                <w:noProof/>
              </w:rPr>
              <w:t>Appendix: Frekvenser af klavertoner</w:t>
            </w:r>
            <w:r w:rsidR="008F7C36">
              <w:rPr>
                <w:noProof/>
                <w:webHidden/>
              </w:rPr>
              <w:tab/>
            </w:r>
            <w:r w:rsidR="008F7C36">
              <w:rPr>
                <w:noProof/>
                <w:webHidden/>
              </w:rPr>
              <w:fldChar w:fldCharType="begin"/>
            </w:r>
            <w:r w:rsidR="008F7C36">
              <w:rPr>
                <w:noProof/>
                <w:webHidden/>
              </w:rPr>
              <w:instrText xml:space="preserve"> PAGEREF _Toc69120274 \h </w:instrText>
            </w:r>
            <w:r w:rsidR="008F7C36">
              <w:rPr>
                <w:noProof/>
                <w:webHidden/>
              </w:rPr>
            </w:r>
            <w:r w:rsidR="008F7C36">
              <w:rPr>
                <w:noProof/>
                <w:webHidden/>
              </w:rPr>
              <w:fldChar w:fldCharType="separate"/>
            </w:r>
            <w:r w:rsidR="008F7C36">
              <w:rPr>
                <w:noProof/>
                <w:webHidden/>
              </w:rPr>
              <w:t>13</w:t>
            </w:r>
            <w:r w:rsidR="008F7C36">
              <w:rPr>
                <w:noProof/>
                <w:webHidden/>
              </w:rPr>
              <w:fldChar w:fldCharType="end"/>
            </w:r>
          </w:hyperlink>
        </w:p>
        <w:p w14:paraId="3C36D9AA" w14:textId="5BABED66" w:rsidR="00260960" w:rsidRDefault="00260960">
          <w:r>
            <w:rPr>
              <w:b/>
              <w:bCs/>
            </w:rPr>
            <w:fldChar w:fldCharType="end"/>
          </w:r>
        </w:p>
      </w:sdtContent>
    </w:sdt>
    <w:p w14:paraId="02530679" w14:textId="77777777" w:rsidR="008C0B11" w:rsidRDefault="008C0B11">
      <w:pPr>
        <w:rPr>
          <w:rFonts w:eastAsia="Times New Roman"/>
          <w:b/>
          <w:bCs/>
          <w:sz w:val="28"/>
          <w:szCs w:val="32"/>
        </w:rPr>
      </w:pPr>
      <w:r>
        <w:br w:type="page"/>
      </w:r>
    </w:p>
    <w:p w14:paraId="6C768124" w14:textId="55EEC157" w:rsidR="001D04D3" w:rsidRPr="00B822B2" w:rsidRDefault="008C0B11" w:rsidP="008C0B11">
      <w:pPr>
        <w:pStyle w:val="Overskrift1"/>
      </w:pPr>
      <w:bookmarkStart w:id="2" w:name="_Toc69120265"/>
      <w:r>
        <w:lastRenderedPageBreak/>
        <w:t xml:space="preserve">1. </w:t>
      </w:r>
      <w:r w:rsidR="001D04D3">
        <w:t xml:space="preserve">Opsplitning af en kompleks lyd i en sum af </w:t>
      </w:r>
      <w:bookmarkEnd w:id="0"/>
      <w:r w:rsidR="001D04D3">
        <w:t>sinussvingninger</w:t>
      </w:r>
      <w:bookmarkEnd w:id="1"/>
      <w:bookmarkEnd w:id="2"/>
    </w:p>
    <w:p w14:paraId="7B0B5135" w14:textId="77777777" w:rsidR="008C0B11" w:rsidRDefault="001D04D3" w:rsidP="001D04D3">
      <w:r>
        <w:t xml:space="preserve">Der er blevet eksperimenteret med lyd, så længe der har været mennesker. Og man har givetvis tidligt opdaget, at der er nogle præcise sammenhænge mellem de toner, vi synes klinger harmonisk sammen, og de tilsvarende længder på de svingende strenge, eller på de hule rør, vi blæser i. </w:t>
      </w:r>
    </w:p>
    <w:p w14:paraId="194536EE" w14:textId="65F820B3" w:rsidR="001D04D3" w:rsidRDefault="001D04D3" w:rsidP="001D04D3">
      <w:r>
        <w:t xml:space="preserve">Vi har overleveringer om sådanne eksperimenter fra de første matematiske samfund. For 2500 år siden opdagede pythagoræerne nogle af disse simple sammenhænge mellem en grundtones bølgelængde, og bølgelængderne af overtonerne, der alle er </w:t>
      </w:r>
      <w:r w:rsidRPr="0035531F">
        <w:rPr>
          <w:position w:val="-12"/>
        </w:rPr>
        <w:object w:dxaOrig="1460" w:dyaOrig="340" w14:anchorId="676B9D47">
          <v:shape id="_x0000_i1026" type="#_x0000_t75" style="width:72.75pt;height:16.75pt" o:ole="">
            <v:imagedata r:id="rId10" o:title=""/>
          </v:shape>
          <o:OLEObject Type="Embed" ProgID="Equation.DSMT4" ShapeID="_x0000_i1026" DrawAspect="Content" ObjectID="_1679749579" r:id="rId11"/>
        </w:object>
      </w:r>
      <w:r>
        <w:t xml:space="preserve"> af grundtonens bølgelængde. Eller udtrykt med frekvenserne: Frekvenserne af overtonerne er alle 2, 3, 4, .. eller n gange så store som grundtonens frekvens.</w:t>
      </w:r>
    </w:p>
    <w:p w14:paraId="0F591976" w14:textId="77777777" w:rsidR="001D04D3" w:rsidRDefault="001D04D3" w:rsidP="001D04D3"/>
    <w:p w14:paraId="683284E7" w14:textId="77777777" w:rsidR="001D04D3" w:rsidRDefault="001D04D3" w:rsidP="001D04D3">
      <w:r>
        <w:t xml:space="preserve">Slår vi én tone an, frembringes samtidig en række overtoner. Og når et helt orkester med en række forskellige instrumenter spiller sammen, så frembringes godt nok et komplekst lydbillede – men et lydbillede, vi kan opfatte som en sammensætning af, eller en sum af en lang række rene sinussvingninger. Musikken bages altså billedligt talt af alle disse ingredienser. </w:t>
      </w:r>
    </w:p>
    <w:p w14:paraId="7521853B" w14:textId="77777777" w:rsidR="001D04D3" w:rsidRDefault="001D04D3" w:rsidP="001D04D3"/>
    <w:p w14:paraId="2201172E" w14:textId="77777777" w:rsidR="001D04D3" w:rsidRDefault="001D04D3" w:rsidP="001D04D3">
      <w:r>
        <w:t xml:space="preserve">Man kan godt forstå, hvordan man kan bage en kage ud fra en opskrift. Opskriften er her partituret, og vi så i sidste afsnit, hvordan man lægger to forskellige sinussvingninger sammen. Kan man lægge to sammen, så kan man også lægge flere sammen og få et mere komplekst lydbillede. Men kan man også gå den anden vej - </w:t>
      </w:r>
      <w:r w:rsidRPr="00640CB3">
        <w:t>lave opskriften, når man har kagen</w:t>
      </w:r>
      <w:r>
        <w:t xml:space="preserve">? </w:t>
      </w:r>
    </w:p>
    <w:p w14:paraId="1EE3052C" w14:textId="77777777" w:rsidR="001D04D3" w:rsidRDefault="001D04D3" w:rsidP="001D04D3"/>
    <w:p w14:paraId="064A2B13" w14:textId="77777777" w:rsidR="001D04D3" w:rsidRDefault="001D04D3" w:rsidP="001D04D3">
      <w:r>
        <w:t xml:space="preserve">Hvis man optager lyden af et stykke orkestermusik, og ser på den grafiske fremstilling heraf, så ser det på den ene side voldsomt kompliceret ud, men på den anden side ved vi jo, at det er frembragt af en lang række enkelt-instrumenter. Så i det tilfælde, hvor vi ved, at lydbilledet er frembragt som en sum af en masse rene svingninger, så er det ikke en helt vild tanke, at man måske kan finde ud af, hvad denne lyd er sammensat af! Rent teoretisk kunne man selvfølgelig godt forestille sig, at to </w:t>
      </w:r>
      <w:r w:rsidRPr="00B94587">
        <w:rPr>
          <w:i/>
        </w:rPr>
        <w:t>forskellige</w:t>
      </w:r>
      <w:r>
        <w:t xml:space="preserve"> summer af rene svingninger kunne frembringe det samme lydbillede. Men det strider mod vores erfaring med lyd og musik – ethvert lydbillede er resultat af en unik kombination af rene svingninger. </w:t>
      </w:r>
    </w:p>
    <w:p w14:paraId="66633352" w14:textId="77777777" w:rsidR="001D04D3" w:rsidRDefault="001D04D3" w:rsidP="001D04D3"/>
    <w:p w14:paraId="06B4AC35" w14:textId="77777777" w:rsidR="001D04D3" w:rsidRDefault="001D04D3" w:rsidP="001D04D3">
      <w:r>
        <w:t xml:space="preserve">Og hvis det er tilfældet for lyd, så er det en nærliggende tanke, at det gælder for alle svingningsfænomener, at komplekse svingninger kan opfattes som en sum af rene svingninger – det kan være fænomener som tidevandsbevægelser, røntgenstråling fra fjerne stjerner, himmellegemernes bevægelser mm. Det sidste eksempel var allerede et tema for astronomerne i det gamle Babylon, der havde til opgave at forudsige himmellegemernes bevægelser, og dertil søgte at opløse fx månens komplicerede bevægelse i en sum af nogle simple bevægelser. Den samme bestræbelse ser vi hos antikkens store astronom Ptolemaios. De prøvede sig frem ud fra den tilgængelige empiri. </w:t>
      </w:r>
    </w:p>
    <w:p w14:paraId="5C3F1171" w14:textId="77777777" w:rsidR="001D04D3" w:rsidRDefault="001D04D3" w:rsidP="001D04D3">
      <w:r>
        <w:t xml:space="preserve">Men vi skal frem til 1800 tallet før problemet finder sin teoretiske afklaring, først og fremmest gennem det arbejde den franske matematiker og fysiker </w:t>
      </w:r>
      <w:r w:rsidRPr="005519C3">
        <w:t xml:space="preserve">Joseph Fourier (1768–1830) </w:t>
      </w:r>
      <w:r>
        <w:t xml:space="preserve">udførte. Fourier studerede egentlig varmeteori og specielt hvordan varme udbreder sig gennem et medie. I 1807 udgiver han værket </w:t>
      </w:r>
      <w:r w:rsidRPr="004C46F2">
        <w:rPr>
          <w:i/>
          <w:iCs/>
          <w:sz w:val="20"/>
        </w:rPr>
        <w:t>Mémoire sur la propagation de la chaleur dans les corps solides</w:t>
      </w:r>
      <w:r w:rsidRPr="00802E5D">
        <w:rPr>
          <w:i/>
          <w:iCs/>
        </w:rPr>
        <w:t xml:space="preserve">, </w:t>
      </w:r>
      <w:r w:rsidRPr="00802E5D">
        <w:rPr>
          <w:iCs/>
        </w:rPr>
        <w:t>og I årene efter</w:t>
      </w:r>
      <w:r>
        <w:rPr>
          <w:iCs/>
        </w:rPr>
        <w:t xml:space="preserve"> </w:t>
      </w:r>
      <w:r w:rsidRPr="00802E5D">
        <w:rPr>
          <w:iCs/>
        </w:rPr>
        <w:t>udvikler han en helt ny</w:t>
      </w:r>
      <w:r>
        <w:rPr>
          <w:iCs/>
        </w:rPr>
        <w:t xml:space="preserve"> m</w:t>
      </w:r>
      <w:r>
        <w:t xml:space="preserve">atematisk teori, der kunne hjælpe ham i hans studier. Han fremlægger sin nye teori i 1822 i værket </w:t>
      </w:r>
      <w:r w:rsidRPr="004C46F2">
        <w:rPr>
          <w:rStyle w:val="HTML-citat"/>
          <w:sz w:val="20"/>
        </w:rPr>
        <w:t>Théorie analytique de la chaleur</w:t>
      </w:r>
      <w:r>
        <w:rPr>
          <w:rStyle w:val="HTML-citat"/>
          <w:sz w:val="20"/>
        </w:rPr>
        <w:t xml:space="preserve">, </w:t>
      </w:r>
      <w:r w:rsidRPr="004C46F2">
        <w:rPr>
          <w:rStyle w:val="HTML-citat"/>
          <w:sz w:val="20"/>
        </w:rPr>
        <w:t xml:space="preserve">eller </w:t>
      </w:r>
      <w:r w:rsidRPr="004C46F2">
        <w:t>i engelsk</w:t>
      </w:r>
      <w:r>
        <w:t xml:space="preserve"> o</w:t>
      </w:r>
      <w:r w:rsidRPr="004C46F2">
        <w:t>versættelse</w:t>
      </w:r>
      <w:r>
        <w:t xml:space="preserve">: </w:t>
      </w:r>
      <w:r w:rsidRPr="00A211A2">
        <w:rPr>
          <w:i/>
        </w:rPr>
        <w:t>The Analytic</w:t>
      </w:r>
      <w:r>
        <w:rPr>
          <w:i/>
        </w:rPr>
        <w:t>al</w:t>
      </w:r>
      <w:r w:rsidRPr="00A211A2">
        <w:rPr>
          <w:i/>
        </w:rPr>
        <w:t xml:space="preserve"> Theory of Heat</w:t>
      </w:r>
      <w:r>
        <w:t>, og det skulle vise sig, at den nye teori kunne anvendes langt ud over sin oprindelse i varmeteorien</w:t>
      </w:r>
    </w:p>
    <w:p w14:paraId="7A8D11FC" w14:textId="77777777" w:rsidR="001D04D3" w:rsidRDefault="001D04D3" w:rsidP="001D04D3"/>
    <w:p w14:paraId="10F7ED02" w14:textId="77777777" w:rsidR="001D04D3" w:rsidRDefault="001D04D3" w:rsidP="001D04D3">
      <w:r>
        <w:t xml:space="preserve">Fouriers teori forklarer dels, hvordan en </w:t>
      </w:r>
      <w:r w:rsidRPr="005519C3">
        <w:t xml:space="preserve">sammensat </w:t>
      </w:r>
      <w:r>
        <w:t xml:space="preserve">svingning / </w:t>
      </w:r>
      <w:r w:rsidRPr="005519C3">
        <w:t xml:space="preserve">tone kan beskrives ved en sum af </w:t>
      </w:r>
      <w:r>
        <w:t xml:space="preserve">trigonometriske </w:t>
      </w:r>
      <w:r w:rsidRPr="005519C3">
        <w:t>funktioner med hver sin frekvens og amplitude. Den laveste frekvens, der optræder, er grundfrekvensen, som svarer til grundtonen. Grundtonens overtoner har frekvenser, der alle er et helt tal gange grundfrekvensen.</w:t>
      </w:r>
      <w:r>
        <w:t xml:space="preserve"> Og han angiver en metode til at bestemme disse rene svingninger og deres amplituder. </w:t>
      </w:r>
      <w:r w:rsidRPr="004C46F2">
        <w:rPr>
          <w:b/>
          <w:i/>
        </w:rPr>
        <w:t>Dette vil vi fordybe os i, i det følgende</w:t>
      </w:r>
      <w:r>
        <w:t>.</w:t>
      </w:r>
    </w:p>
    <w:p w14:paraId="124C0DF7" w14:textId="77777777" w:rsidR="001D04D3" w:rsidRDefault="001D04D3" w:rsidP="001D04D3"/>
    <w:p w14:paraId="0AC084F7" w14:textId="7D4C3CAD" w:rsidR="001D04D3" w:rsidRDefault="001D04D3" w:rsidP="001D04D3">
      <w:r w:rsidRPr="004C46F2">
        <w:rPr>
          <w:i/>
        </w:rPr>
        <w:t>Men hans teori er meget mere radikal. Fourier påstår i sit værk, at enhver funktion, kontinuert eller diskontinuert, kan skrives som en sum af trigonometriske funktioner med hver sin frekvens og amplitude.</w:t>
      </w:r>
      <w:r>
        <w:t xml:space="preserve"> Dvs. denne opslutning i rene svingninger er ikke forbeholdt svingningsfænomener! Det var et ekstremt overraskende resultat, at alt kan skrives som en sum af sinus og cosinus funktioner. Det er faktisk heller ikke korrekt i sin generelle form, men på Fouriers tid er de funktioner, man arbejder med og i det hele taget forestiller sig ganske pæne – og for dem gælder det! Få år senere, i 1829 lykkes det den tyske </w:t>
      </w:r>
      <w:r w:rsidRPr="00573E15">
        <w:t xml:space="preserve">matematiker </w:t>
      </w:r>
      <w:r w:rsidRPr="00573E15">
        <w:rPr>
          <w:bCs/>
        </w:rPr>
        <w:t>Peter Gustav Lejeune Dirichlet</w:t>
      </w:r>
      <w:r w:rsidRPr="00573E15">
        <w:t xml:space="preserve"> (1805-1859)</w:t>
      </w:r>
      <w:r>
        <w:t xml:space="preserve"> at vise, under hvilke (ret </w:t>
      </w:r>
      <w:r>
        <w:lastRenderedPageBreak/>
        <w:t xml:space="preserve">generelle) betingelser påstanden gælder. Ideen i dette bevis er, at man for en given funktion opskriver dennes </w:t>
      </w:r>
      <w:r>
        <w:rPr>
          <w:i/>
        </w:rPr>
        <w:t>Fourierrække</w:t>
      </w:r>
      <w:r>
        <w:t xml:space="preserve">, som angivet i sætningen nedenfor, og </w:t>
      </w:r>
      <w:r w:rsidRPr="00573E15">
        <w:t>så beviser, at denne</w:t>
      </w:r>
      <w:r>
        <w:t xml:space="preserve"> konvergerer med funktionen. </w:t>
      </w:r>
    </w:p>
    <w:p w14:paraId="70C0AD5C" w14:textId="77777777" w:rsidR="00CA1648" w:rsidRDefault="00CA1648" w:rsidP="001D04D3"/>
    <w:p w14:paraId="16B9AF1B" w14:textId="77777777" w:rsidR="001D04D3" w:rsidRDefault="001D04D3" w:rsidP="001D04D3"/>
    <w:p w14:paraId="6C7F5B33" w14:textId="77777777" w:rsidR="001D04D3" w:rsidRDefault="001D04D3" w:rsidP="001D04D3">
      <w:pPr>
        <w:shd w:val="clear" w:color="auto" w:fill="C6D9F1" w:themeFill="text2" w:themeFillTint="33"/>
        <w:rPr>
          <w:b/>
        </w:rPr>
      </w:pPr>
      <w:r>
        <w:rPr>
          <w:b/>
        </w:rPr>
        <w:t>Sætning</w:t>
      </w:r>
      <w:r w:rsidRPr="00EA2572">
        <w:rPr>
          <w:b/>
        </w:rPr>
        <w:t xml:space="preserve">: </w:t>
      </w:r>
      <w:r>
        <w:rPr>
          <w:b/>
        </w:rPr>
        <w:t>Fourierrækken</w:t>
      </w:r>
      <w:r w:rsidRPr="00EA2572">
        <w:rPr>
          <w:b/>
        </w:rPr>
        <w:t xml:space="preserve"> for en funktion</w:t>
      </w:r>
    </w:p>
    <w:p w14:paraId="6CDA9CCD" w14:textId="77777777" w:rsidR="001D04D3" w:rsidRDefault="001D04D3" w:rsidP="001D04D3">
      <w:pPr>
        <w:shd w:val="clear" w:color="auto" w:fill="C6D9F1" w:themeFill="text2" w:themeFillTint="33"/>
      </w:pPr>
      <w:r w:rsidRPr="001A2C40">
        <w:t>Givet en funktion</w:t>
      </w:r>
      <w:r w:rsidRPr="0035531F">
        <w:rPr>
          <w:position w:val="-10"/>
        </w:rPr>
        <w:object w:dxaOrig="400" w:dyaOrig="300" w14:anchorId="267DAAD3">
          <v:shape id="_x0000_i1027" type="#_x0000_t75" style="width:20pt;height:15pt" o:ole="">
            <v:imagedata r:id="rId12" o:title=""/>
          </v:shape>
          <o:OLEObject Type="Embed" ProgID="Equation.DSMT4" ShapeID="_x0000_i1027" DrawAspect="Content" ObjectID="_1679749580" r:id="rId13"/>
        </w:object>
      </w:r>
      <w:r>
        <w:t xml:space="preserve">, der er defineret på et lukket interval </w:t>
      </w:r>
      <w:r w:rsidRPr="0035531F">
        <w:rPr>
          <w:position w:val="-8"/>
        </w:rPr>
        <w:object w:dxaOrig="480" w:dyaOrig="279" w14:anchorId="3E0F280F">
          <v:shape id="_x0000_i1028" type="#_x0000_t75" style="width:24.25pt;height:14pt" o:ole="">
            <v:imagedata r:id="rId14" o:title=""/>
          </v:shape>
          <o:OLEObject Type="Embed" ProgID="Equation.DSMT4" ShapeID="_x0000_i1028" DrawAspect="Content" ObjectID="_1679749581" r:id="rId15"/>
        </w:object>
      </w:r>
      <w:r>
        <w:t xml:space="preserve">, og som er integrabel her. Hvis der om </w:t>
      </w:r>
      <w:r w:rsidRPr="0035531F">
        <w:rPr>
          <w:position w:val="-10"/>
        </w:rPr>
        <w:object w:dxaOrig="400" w:dyaOrig="300" w14:anchorId="6680A542">
          <v:shape id="_x0000_i1029" type="#_x0000_t75" style="width:20pt;height:15pt" o:ole="">
            <v:imagedata r:id="rId16" o:title=""/>
          </v:shape>
          <o:OLEObject Type="Embed" ProgID="Equation.DSMT4" ShapeID="_x0000_i1029" DrawAspect="Content" ObjectID="_1679749582" r:id="rId17"/>
        </w:object>
      </w:r>
      <w:r>
        <w:t xml:space="preserve">gælder, at funktionen har højst endeligt mange lokale ekstrema, og højst endeligt mange diskontinuitetspunkter, så findes der koefficienter </w:t>
      </w:r>
      <w:r w:rsidRPr="0035531F">
        <w:rPr>
          <w:position w:val="-10"/>
        </w:rPr>
        <w:object w:dxaOrig="760" w:dyaOrig="320" w14:anchorId="7050BEB3">
          <v:shape id="_x0000_i1030" type="#_x0000_t75" style="width:37.75pt;height:16pt" o:ole="">
            <v:imagedata r:id="rId18" o:title=""/>
          </v:shape>
          <o:OLEObject Type="Embed" ProgID="Equation.DSMT4" ShapeID="_x0000_i1030" DrawAspect="Content" ObjectID="_1679749583" r:id="rId19"/>
        </w:object>
      </w:r>
      <w:r>
        <w:t>, så</w:t>
      </w:r>
      <w:r w:rsidRPr="0035531F">
        <w:rPr>
          <w:position w:val="-10"/>
        </w:rPr>
        <w:object w:dxaOrig="400" w:dyaOrig="300" w14:anchorId="64B0BE2E">
          <v:shape id="_x0000_i1031" type="#_x0000_t75" style="width:20pt;height:15pt" o:ole="">
            <v:imagedata r:id="rId20" o:title=""/>
          </v:shape>
          <o:OLEObject Type="Embed" ProgID="Equation.DSMT4" ShapeID="_x0000_i1031" DrawAspect="Content" ObjectID="_1679749584" r:id="rId21"/>
        </w:object>
      </w:r>
      <w:r>
        <w:t>kan skrives:</w:t>
      </w:r>
    </w:p>
    <w:p w14:paraId="19BE4642" w14:textId="77777777" w:rsidR="001D04D3" w:rsidRDefault="001D04D3" w:rsidP="001D04D3">
      <w:pPr>
        <w:shd w:val="clear" w:color="auto" w:fill="C6D9F1" w:themeFill="text2" w:themeFillTint="33"/>
      </w:pPr>
      <w:r>
        <w:tab/>
      </w:r>
      <w:r w:rsidRPr="0035531F">
        <w:rPr>
          <w:position w:val="-26"/>
        </w:rPr>
        <w:object w:dxaOrig="4459" w:dyaOrig="639" w14:anchorId="6B7CCCF1">
          <v:shape id="_x0000_i1032" type="#_x0000_t75" style="width:223pt;height:32pt" o:ole="">
            <v:imagedata r:id="rId22" o:title=""/>
          </v:shape>
          <o:OLEObject Type="Embed" ProgID="Equation.DSMT4" ShapeID="_x0000_i1032" DrawAspect="Content" ObjectID="_1679749585" r:id="rId23"/>
        </w:object>
      </w:r>
      <w:r>
        <w:t xml:space="preserve"> </w:t>
      </w:r>
    </w:p>
    <w:p w14:paraId="339A071A" w14:textId="77777777" w:rsidR="001D04D3" w:rsidRDefault="001D04D3" w:rsidP="001D04D3">
      <w:pPr>
        <w:shd w:val="clear" w:color="auto" w:fill="C6D9F1" w:themeFill="text2" w:themeFillTint="33"/>
      </w:pPr>
      <w:r>
        <w:t>Koefficienterne beregnes således:</w:t>
      </w:r>
    </w:p>
    <w:p w14:paraId="370F41F8" w14:textId="77777777" w:rsidR="001D04D3" w:rsidRDefault="001D04D3" w:rsidP="001D04D3">
      <w:pPr>
        <w:shd w:val="clear" w:color="auto" w:fill="C6D9F1" w:themeFill="text2" w:themeFillTint="33"/>
      </w:pPr>
      <w:r>
        <w:tab/>
      </w:r>
      <w:r w:rsidRPr="0035531F">
        <w:rPr>
          <w:position w:val="-28"/>
        </w:rPr>
        <w:object w:dxaOrig="4220" w:dyaOrig="680" w14:anchorId="2DCF1869">
          <v:shape id="_x0000_i1033" type="#_x0000_t75" style="width:211pt;height:34.25pt" o:ole="">
            <v:imagedata r:id="rId24" o:title=""/>
          </v:shape>
          <o:OLEObject Type="Embed" ProgID="Equation.DSMT4" ShapeID="_x0000_i1033" DrawAspect="Content" ObjectID="_1679749586" r:id="rId25"/>
        </w:object>
      </w:r>
      <w:r>
        <w:t xml:space="preserve"> </w:t>
      </w:r>
    </w:p>
    <w:p w14:paraId="5F62928C" w14:textId="77777777" w:rsidR="001D04D3" w:rsidRPr="00EA2572" w:rsidRDefault="001D04D3" w:rsidP="001D04D3">
      <w:pPr>
        <w:shd w:val="clear" w:color="auto" w:fill="C6D9F1" w:themeFill="text2" w:themeFillTint="33"/>
        <w:ind w:firstLine="720"/>
        <w:rPr>
          <w:b/>
        </w:rPr>
      </w:pPr>
      <w:r w:rsidRPr="0035531F">
        <w:rPr>
          <w:position w:val="-28"/>
        </w:rPr>
        <w:object w:dxaOrig="3980" w:dyaOrig="680" w14:anchorId="7CE84C7B">
          <v:shape id="_x0000_i1034" type="#_x0000_t75" style="width:199pt;height:34.25pt" o:ole="">
            <v:imagedata r:id="rId26" o:title=""/>
          </v:shape>
          <o:OLEObject Type="Embed" ProgID="Equation.DSMT4" ShapeID="_x0000_i1034" DrawAspect="Content" ObjectID="_1679749587" r:id="rId27"/>
        </w:object>
      </w:r>
    </w:p>
    <w:p w14:paraId="639CDB53" w14:textId="77777777" w:rsidR="001D04D3" w:rsidRDefault="001D04D3" w:rsidP="001D04D3">
      <w:pPr>
        <w:rPr>
          <w:b/>
        </w:rPr>
      </w:pPr>
    </w:p>
    <w:p w14:paraId="1396F086" w14:textId="77777777" w:rsidR="001D04D3" w:rsidRDefault="001D04D3" w:rsidP="001D04D3">
      <w:pPr>
        <w:rPr>
          <w:i/>
        </w:rPr>
      </w:pPr>
      <w:r>
        <w:rPr>
          <w:i/>
        </w:rPr>
        <w:t>Bemærkning 1: Der er ikke mange funktioner, man kan komme på, som ikke opfylder betingelserne. Men Dirichlet gav et eksempel på en, som siden er blevet kaldt Dirichlets funktion: Det er funktionen, der antager værdierne 1 i alle rationale x-værdier og 0 i de irrationale.</w:t>
      </w:r>
    </w:p>
    <w:p w14:paraId="2095F157" w14:textId="77777777" w:rsidR="001D04D3" w:rsidRPr="003D2E02" w:rsidRDefault="001D04D3" w:rsidP="001D04D3">
      <w:pPr>
        <w:rPr>
          <w:i/>
        </w:rPr>
      </w:pPr>
      <w:r>
        <w:rPr>
          <w:i/>
        </w:rPr>
        <w:t>Bemærkning 2: Lighedstegnet i formlen betyder, at de endelige summer op til N af højresidens udtryk konvergerer mod</w:t>
      </w:r>
      <w:r w:rsidRPr="0035531F">
        <w:rPr>
          <w:position w:val="-10"/>
        </w:rPr>
        <w:object w:dxaOrig="400" w:dyaOrig="300" w14:anchorId="76CB10CD">
          <v:shape id="_x0000_i1035" type="#_x0000_t75" style="width:20pt;height:15pt" o:ole="">
            <v:imagedata r:id="rId28" o:title=""/>
          </v:shape>
          <o:OLEObject Type="Embed" ProgID="Equation.DSMT4" ShapeID="_x0000_i1035" DrawAspect="Content" ObjectID="_1679749588" r:id="rId29"/>
        </w:object>
      </w:r>
      <w:r>
        <w:rPr>
          <w:i/>
        </w:rPr>
        <w:t xml:space="preserve">, når </w:t>
      </w:r>
      <w:r w:rsidRPr="0035531F">
        <w:rPr>
          <w:position w:val="-6"/>
        </w:rPr>
        <w:object w:dxaOrig="660" w:dyaOrig="240" w14:anchorId="67508E11">
          <v:shape id="_x0000_i1036" type="#_x0000_t75" style="width:33pt;height:11.75pt" o:ole="">
            <v:imagedata r:id="rId30" o:title=""/>
          </v:shape>
          <o:OLEObject Type="Embed" ProgID="Equation.DSMT4" ShapeID="_x0000_i1036" DrawAspect="Content" ObjectID="_1679749589" r:id="rId31"/>
        </w:object>
      </w:r>
      <w:r>
        <w:rPr>
          <w:i/>
        </w:rPr>
        <w:t>. Men definitionen af konvergens er ikke så ligetil her.</w:t>
      </w:r>
    </w:p>
    <w:p w14:paraId="335853F9" w14:textId="77777777" w:rsidR="001D04D3" w:rsidRDefault="001D04D3" w:rsidP="001D04D3"/>
    <w:p w14:paraId="5E9A483A" w14:textId="77777777" w:rsidR="001D04D3" w:rsidRDefault="001D04D3" w:rsidP="001D04D3">
      <w:r>
        <w:t xml:space="preserve">Læg mærke til, at funktionen er defineret i et begrænset og lukket interval </w:t>
      </w:r>
      <w:r w:rsidRPr="0035531F">
        <w:rPr>
          <w:position w:val="-8"/>
        </w:rPr>
        <w:object w:dxaOrig="480" w:dyaOrig="279" w14:anchorId="18671D49">
          <v:shape id="_x0000_i1037" type="#_x0000_t75" style="width:24.25pt;height:14pt" o:ole="">
            <v:imagedata r:id="rId32" o:title=""/>
          </v:shape>
          <o:OLEObject Type="Embed" ProgID="Equation.DSMT4" ShapeID="_x0000_i1037" DrawAspect="Content" ObjectID="_1679749590" r:id="rId33"/>
        </w:object>
      </w:r>
      <w:r>
        <w:t xml:space="preserve">. En almindelig funktion er jo ikke periodisk som sin og cos er det. Men vi forestiller os så, at funktionen kunne udvides til alle tal ved blot at gentage den for hvert interval af længde </w:t>
      </w:r>
      <w:r w:rsidRPr="00025957">
        <w:rPr>
          <w:position w:val="-4"/>
        </w:rPr>
        <w:object w:dxaOrig="200" w:dyaOrig="220" w14:anchorId="46DB3DB4">
          <v:shape id="_x0000_i1038" type="#_x0000_t75" style="width:10pt;height:11pt" o:ole="">
            <v:imagedata r:id="rId34" o:title=""/>
          </v:shape>
          <o:OLEObject Type="Embed" ProgID="Equation.DSMT4" ShapeID="_x0000_i1038" DrawAspect="Content" ObjectID="_1679749591" r:id="rId35"/>
        </w:object>
      </w:r>
      <w:r>
        <w:t>. Det ville jo så være en periodisk funktion.</w:t>
      </w:r>
    </w:p>
    <w:p w14:paraId="5FD1D1EE" w14:textId="77777777" w:rsidR="001D04D3" w:rsidRDefault="001D04D3" w:rsidP="001D04D3"/>
    <w:p w14:paraId="0F6F70C7" w14:textId="77777777" w:rsidR="001D04D3" w:rsidRDefault="001D04D3" w:rsidP="001D04D3">
      <w:r>
        <w:t xml:space="preserve">Den matematiske disciplin, hvor vi udregner og opstiller fourierrækken for en given funktion, kaldes for </w:t>
      </w:r>
      <w:r w:rsidRPr="009B5E9F">
        <w:rPr>
          <w:i/>
        </w:rPr>
        <w:t>Fourieranalyse</w:t>
      </w:r>
      <w:r>
        <w:t xml:space="preserve">. Amplituderne for de enkelte svingninger </w:t>
      </w:r>
      <w:r w:rsidRPr="0035531F">
        <w:rPr>
          <w:position w:val="-10"/>
        </w:rPr>
        <w:object w:dxaOrig="760" w:dyaOrig="320" w14:anchorId="63DB0778">
          <v:shape id="_x0000_i1039" type="#_x0000_t75" style="width:37.75pt;height:16pt" o:ole="">
            <v:imagedata r:id="rId36" o:title=""/>
          </v:shape>
          <o:OLEObject Type="Embed" ProgID="Equation.DSMT4" ShapeID="_x0000_i1039" DrawAspect="Content" ObjectID="_1679749592" r:id="rId37"/>
        </w:object>
      </w:r>
      <w:r>
        <w:t xml:space="preserve"> kaldes for </w:t>
      </w:r>
      <w:proofErr w:type="spellStart"/>
      <w:r w:rsidRPr="009B5E9F">
        <w:rPr>
          <w:i/>
        </w:rPr>
        <w:t>Fourierkoefficienterne</w:t>
      </w:r>
      <w:proofErr w:type="spellEnd"/>
    </w:p>
    <w:p w14:paraId="4146498D" w14:textId="77777777" w:rsidR="001D04D3" w:rsidRDefault="001D04D3" w:rsidP="001D04D3"/>
    <w:p w14:paraId="40807619" w14:textId="77777777" w:rsidR="001D04D3" w:rsidRDefault="001D04D3" w:rsidP="001D04D3">
      <w:r>
        <w:t xml:space="preserve">Den generelle version af sætningen er ganske svær at bevise, og beviset kræver kendskab til en del videregående matematik. </w:t>
      </w:r>
      <w:r w:rsidRPr="0029696D">
        <w:rPr>
          <w:b/>
          <w:i/>
        </w:rPr>
        <w:t xml:space="preserve">Vi vil i stedet i det følgende betragte den specielle situation, hvor vi antager, at vi ved, at en given funktion </w:t>
      </w:r>
      <w:r w:rsidRPr="0035531F">
        <w:rPr>
          <w:position w:val="-8"/>
        </w:rPr>
        <w:object w:dxaOrig="360" w:dyaOrig="279" w14:anchorId="64BA61B4">
          <v:shape id="_x0000_i1040" type="#_x0000_t75" style="width:18pt;height:14pt" o:ole="">
            <v:imagedata r:id="rId38" o:title=""/>
          </v:shape>
          <o:OLEObject Type="Embed" ProgID="Equation.DSMT4" ShapeID="_x0000_i1040" DrawAspect="Content" ObjectID="_1679749593" r:id="rId39"/>
        </w:object>
      </w:r>
      <w:r w:rsidRPr="0029696D">
        <w:rPr>
          <w:b/>
          <w:i/>
        </w:rPr>
        <w:t>er en sum af rene svingninger. Under denne antagelse vi så udlede formlerne for Fourierkoefficienterne.</w:t>
      </w:r>
    </w:p>
    <w:p w14:paraId="1B3F68B0" w14:textId="77777777" w:rsidR="001D04D3" w:rsidRDefault="001D04D3" w:rsidP="001D04D3"/>
    <w:p w14:paraId="6A9FE5FA" w14:textId="77777777" w:rsidR="001D04D3" w:rsidRDefault="001D04D3" w:rsidP="001D04D3">
      <w:r>
        <w:t>Den første overvejelse drejer sig om følgende: Hvorfor kan vi ikke nøjes med at se på en sum af sinussvingninger? Hvorfor er vi nødt til også at inddrage cosinus?</w:t>
      </w:r>
    </w:p>
    <w:p w14:paraId="134690F3" w14:textId="77777777" w:rsidR="001D04D3" w:rsidRDefault="001D04D3" w:rsidP="001D04D3"/>
    <w:p w14:paraId="153367B0" w14:textId="77777777" w:rsidR="001D04D3" w:rsidRDefault="001D04D3" w:rsidP="001D04D3">
      <w:r>
        <w:t xml:space="preserve">Hvis alle toner blev anslået synkront, dvs startede præcis samtidig, så kunne vi beskrive lydbølgen for en sammensat tone, som en sum af sinusfunktioner. Lydstyrken </w:t>
      </w:r>
      <w:r w:rsidRPr="0035531F">
        <w:rPr>
          <w:position w:val="-8"/>
        </w:rPr>
        <w:object w:dxaOrig="360" w:dyaOrig="279" w14:anchorId="5D4331CC">
          <v:shape id="_x0000_i1041" type="#_x0000_t75" style="width:18pt;height:14pt" o:ole="">
            <v:imagedata r:id="rId40" o:title=""/>
          </v:shape>
          <o:OLEObject Type="Embed" ProgID="Equation.DSMT4" ShapeID="_x0000_i1041" DrawAspect="Content" ObjectID="_1679749594" r:id="rId41"/>
        </w:object>
      </w:r>
      <w:r>
        <w:t xml:space="preserve">til tidspunktet </w:t>
      </w:r>
      <w:r w:rsidRPr="0035531F">
        <w:rPr>
          <w:position w:val="-6"/>
        </w:rPr>
        <w:object w:dxaOrig="160" w:dyaOrig="240" w14:anchorId="75DA3F2A">
          <v:shape id="_x0000_i1042" type="#_x0000_t75" style="width:8pt;height:11.75pt" o:ole="">
            <v:imagedata r:id="rId42" o:title=""/>
          </v:shape>
          <o:OLEObject Type="Embed" ProgID="Equation.DSMT4" ShapeID="_x0000_i1042" DrawAspect="Content" ObjectID="_1679749595" r:id="rId43"/>
        </w:object>
      </w:r>
      <w:r>
        <w:t>ville kunne beskrives ved en funktion af typen:</w:t>
      </w:r>
    </w:p>
    <w:p w14:paraId="701D8142" w14:textId="77777777" w:rsidR="001D04D3" w:rsidRDefault="001D04D3" w:rsidP="001D04D3">
      <w:pPr>
        <w:ind w:firstLine="720"/>
        <w:rPr>
          <w:position w:val="-10"/>
        </w:rPr>
      </w:pPr>
      <w:r w:rsidRPr="0035531F">
        <w:rPr>
          <w:position w:val="-10"/>
        </w:rPr>
        <w:object w:dxaOrig="5460" w:dyaOrig="320" w14:anchorId="50B62937">
          <v:shape id="_x0000_i1043" type="#_x0000_t75" style="width:273pt;height:16pt" o:ole="">
            <v:imagedata r:id="rId44" o:title=""/>
          </v:shape>
          <o:OLEObject Type="Embed" ProgID="Equation.DSMT4" ShapeID="_x0000_i1043" DrawAspect="Content" ObjectID="_1679749596" r:id="rId45"/>
        </w:object>
      </w:r>
    </w:p>
    <w:p w14:paraId="36F4B544" w14:textId="77777777" w:rsidR="001D04D3" w:rsidRDefault="001D04D3" w:rsidP="001D04D3">
      <w:r>
        <w:t xml:space="preserve">hvor </w:t>
      </w:r>
      <w:r w:rsidRPr="0035531F">
        <w:rPr>
          <w:position w:val="-10"/>
        </w:rPr>
        <w:object w:dxaOrig="240" w:dyaOrig="320" w14:anchorId="7757FFAA">
          <v:shape id="_x0000_i1044" type="#_x0000_t75" style="width:11.75pt;height:16pt" o:ole="">
            <v:imagedata r:id="rId46" o:title=""/>
          </v:shape>
          <o:OLEObject Type="Embed" ProgID="Equation.DSMT4" ShapeID="_x0000_i1044" DrawAspect="Content" ObjectID="_1679749597" r:id="rId47"/>
        </w:object>
      </w:r>
      <w:r>
        <w:t xml:space="preserve">betegner amplituden og </w:t>
      </w:r>
      <w:r w:rsidRPr="0035531F">
        <w:rPr>
          <w:position w:val="-10"/>
        </w:rPr>
        <w:object w:dxaOrig="240" w:dyaOrig="320" w14:anchorId="05F8110D">
          <v:shape id="_x0000_i1045" type="#_x0000_t75" style="width:11.75pt;height:16pt" o:ole="">
            <v:imagedata r:id="rId48" o:title=""/>
          </v:shape>
          <o:OLEObject Type="Embed" ProgID="Equation.DSMT4" ShapeID="_x0000_i1045" DrawAspect="Content" ObjectID="_1679749598" r:id="rId49"/>
        </w:object>
      </w:r>
      <w:r>
        <w:t xml:space="preserve"> betegner frekvensen. Det første led svarer til grundtonen, det næste til 1. overtone, det tredje til 2. overtone osv.</w:t>
      </w:r>
    </w:p>
    <w:p w14:paraId="64DAC7F2" w14:textId="77777777" w:rsidR="001D04D3" w:rsidRDefault="001D04D3" w:rsidP="001D04D3"/>
    <w:p w14:paraId="38356B60" w14:textId="77777777" w:rsidR="001D04D3" w:rsidRDefault="001D04D3" w:rsidP="001D04D3">
      <w:r>
        <w:t>Men dette udtryk tager ikke hensyn til at nogle toner i et lydbillede ikke starter samtidigt, så derfor må vi igennem en lidt kompliceret omskrivning. Resultatet lander dog i noget forbløffende simpelt, nemlig den ovenstående sum, kompletteret med cosinusfunktioner:</w:t>
      </w:r>
    </w:p>
    <w:p w14:paraId="74652141" w14:textId="77777777" w:rsidR="001D04D3" w:rsidRDefault="001D04D3" w:rsidP="001D04D3">
      <w:pPr>
        <w:ind w:firstLine="720"/>
      </w:pPr>
      <w:r w:rsidRPr="0035531F">
        <w:rPr>
          <w:position w:val="-10"/>
        </w:rPr>
        <w:object w:dxaOrig="7479" w:dyaOrig="320" w14:anchorId="18B2CF9B">
          <v:shape id="_x0000_i1046" type="#_x0000_t75" style="width:374pt;height:16pt" o:ole="">
            <v:imagedata r:id="rId50" o:title=""/>
          </v:shape>
          <o:OLEObject Type="Embed" ProgID="Equation.DSMT4" ShapeID="_x0000_i1046" DrawAspect="Content" ObjectID="_1679749599" r:id="rId51"/>
        </w:object>
      </w:r>
    </w:p>
    <w:p w14:paraId="66B9C395" w14:textId="77777777" w:rsidR="001D04D3" w:rsidRDefault="001D04D3" w:rsidP="001D04D3">
      <w:pPr>
        <w:ind w:firstLine="720"/>
      </w:pPr>
    </w:p>
    <w:p w14:paraId="7F910677" w14:textId="77777777" w:rsidR="001D04D3" w:rsidRDefault="001D04D3" w:rsidP="001D04D3">
      <w:r>
        <w:t xml:space="preserve">For at gøre udtrykket lidt simplere at se på, indfører vi et nyt begreb, som kaldes </w:t>
      </w:r>
      <w:r w:rsidRPr="001635E8">
        <w:rPr>
          <w:i/>
        </w:rPr>
        <w:t>vinkelhastighed</w:t>
      </w:r>
      <w:r>
        <w:t xml:space="preserve"> og betegnes </w:t>
      </w:r>
      <w:r w:rsidRPr="0035531F">
        <w:rPr>
          <w:position w:val="-6"/>
        </w:rPr>
        <w:object w:dxaOrig="220" w:dyaOrig="220" w14:anchorId="1ED32369">
          <v:shape id="_x0000_i1047" type="#_x0000_t75" style="width:11pt;height:11pt" o:ole="">
            <v:imagedata r:id="rId52" o:title=""/>
          </v:shape>
          <o:OLEObject Type="Embed" ProgID="Equation.DSMT4" ShapeID="_x0000_i1047" DrawAspect="Content" ObjectID="_1679749600" r:id="rId53"/>
        </w:object>
      </w:r>
      <w:r>
        <w:t xml:space="preserve">. Vinkelhastigheden hænger sammen med </w:t>
      </w:r>
      <w:r w:rsidRPr="002B61F0">
        <w:rPr>
          <w:i/>
        </w:rPr>
        <w:t>perioden</w:t>
      </w:r>
      <w:r>
        <w:t xml:space="preserve"> </w:t>
      </w:r>
      <w:r w:rsidRPr="00025957">
        <w:rPr>
          <w:position w:val="-4"/>
        </w:rPr>
        <w:object w:dxaOrig="200" w:dyaOrig="220" w14:anchorId="25022C2B">
          <v:shape id="_x0000_i1048" type="#_x0000_t75" style="width:10pt;height:11pt" o:ole="">
            <v:imagedata r:id="rId54" o:title=""/>
          </v:shape>
          <o:OLEObject Type="Embed" ProgID="Equation.DSMT4" ShapeID="_x0000_i1048" DrawAspect="Content" ObjectID="_1679749601" r:id="rId55"/>
        </w:object>
      </w:r>
      <w:r>
        <w:t>:</w:t>
      </w:r>
    </w:p>
    <w:p w14:paraId="79B1ED2D" w14:textId="77777777" w:rsidR="001D04D3" w:rsidRDefault="001D04D3" w:rsidP="001D04D3">
      <w:r>
        <w:lastRenderedPageBreak/>
        <w:tab/>
      </w:r>
      <w:r w:rsidRPr="0035531F">
        <w:rPr>
          <w:position w:val="-22"/>
        </w:rPr>
        <w:object w:dxaOrig="700" w:dyaOrig="580" w14:anchorId="5F6529DD">
          <v:shape id="_x0000_i1049" type="#_x0000_t75" style="width:35pt;height:29.25pt" o:ole="">
            <v:imagedata r:id="rId56" o:title=""/>
          </v:shape>
          <o:OLEObject Type="Embed" ProgID="Equation.DSMT4" ShapeID="_x0000_i1049" DrawAspect="Content" ObjectID="_1679749602" r:id="rId57"/>
        </w:object>
      </w:r>
    </w:p>
    <w:p w14:paraId="39E4D18E" w14:textId="77777777" w:rsidR="001D04D3" w:rsidRDefault="001D04D3" w:rsidP="001D04D3">
      <w:r>
        <w:t xml:space="preserve">dvs. den fortæller noget om, hvor mange perioder svingningen når at gennemføre inden for tidsrummet </w:t>
      </w:r>
      <w:r w:rsidRPr="0035531F">
        <w:rPr>
          <w:position w:val="-6"/>
        </w:rPr>
        <w:object w:dxaOrig="300" w:dyaOrig="260" w14:anchorId="4703DE9F">
          <v:shape id="_x0000_i1050" type="#_x0000_t75" style="width:15pt;height:13pt" o:ole="">
            <v:imagedata r:id="rId58" o:title=""/>
          </v:shape>
          <o:OLEObject Type="Embed" ProgID="Equation.DSMT4" ShapeID="_x0000_i1050" DrawAspect="Content" ObjectID="_1679749603" r:id="rId59"/>
        </w:object>
      </w:r>
      <w:r>
        <w:t xml:space="preserve">, dvs. hvis perioden er </w:t>
      </w:r>
      <w:r w:rsidRPr="0035531F">
        <w:rPr>
          <w:position w:val="-6"/>
        </w:rPr>
        <w:object w:dxaOrig="300" w:dyaOrig="260" w14:anchorId="7A8063B5">
          <v:shape id="_x0000_i1051" type="#_x0000_t75" style="width:15pt;height:13pt" o:ole="">
            <v:imagedata r:id="rId60" o:title=""/>
          </v:shape>
          <o:OLEObject Type="Embed" ProgID="Equation.DSMT4" ShapeID="_x0000_i1051" DrawAspect="Content" ObjectID="_1679749604" r:id="rId61"/>
        </w:object>
      </w:r>
      <w:r>
        <w:t>, så er vinkelhastigheden netop 1.</w:t>
      </w:r>
    </w:p>
    <w:p w14:paraId="1A481851" w14:textId="77777777" w:rsidR="001D04D3" w:rsidRDefault="001D04D3" w:rsidP="001D04D3">
      <w:r>
        <w:t xml:space="preserve">Sammenhængen mellem frekvensen </w:t>
      </w:r>
      <w:r>
        <w:rPr>
          <w:i/>
        </w:rPr>
        <w:t>f</w:t>
      </w:r>
      <w:r>
        <w:t xml:space="preserve"> og perioden </w:t>
      </w:r>
      <w:r>
        <w:rPr>
          <w:i/>
        </w:rPr>
        <w:t>T</w:t>
      </w:r>
      <w:r>
        <w:t xml:space="preserve"> er: </w:t>
      </w:r>
      <w:r w:rsidRPr="0035531F">
        <w:rPr>
          <w:position w:val="-26"/>
        </w:rPr>
        <w:object w:dxaOrig="560" w:dyaOrig="620" w14:anchorId="2A7E10D0">
          <v:shape id="_x0000_i1052" type="#_x0000_t75" style="width:28pt;height:31pt" o:ole="">
            <v:imagedata r:id="rId62" o:title=""/>
          </v:shape>
          <o:OLEObject Type="Embed" ProgID="Equation.DSMT4" ShapeID="_x0000_i1052" DrawAspect="Content" ObjectID="_1679749605" r:id="rId63"/>
        </w:object>
      </w:r>
      <w:r>
        <w:t xml:space="preserve">. </w:t>
      </w:r>
    </w:p>
    <w:p w14:paraId="5AD9AC32" w14:textId="77777777" w:rsidR="001D04D3" w:rsidRDefault="001D04D3" w:rsidP="001D04D3">
      <w:r>
        <w:t xml:space="preserve">Udnyt dette i formlen for </w:t>
      </w:r>
      <w:r w:rsidRPr="0035531F">
        <w:rPr>
          <w:position w:val="-6"/>
        </w:rPr>
        <w:object w:dxaOrig="220" w:dyaOrig="220" w14:anchorId="4157D15B">
          <v:shape id="_x0000_i1053" type="#_x0000_t75" style="width:11pt;height:11pt" o:ole="">
            <v:imagedata r:id="rId64" o:title=""/>
          </v:shape>
          <o:OLEObject Type="Embed" ProgID="Equation.DSMT4" ShapeID="_x0000_i1053" DrawAspect="Content" ObjectID="_1679749606" r:id="rId65"/>
        </w:object>
      </w:r>
      <w:r>
        <w:t>:</w:t>
      </w:r>
    </w:p>
    <w:p w14:paraId="6BAFF305" w14:textId="77777777" w:rsidR="001D04D3" w:rsidRDefault="001D04D3" w:rsidP="001D04D3">
      <w:r>
        <w:t xml:space="preserve"> </w:t>
      </w:r>
      <w:r>
        <w:tab/>
      </w:r>
      <w:r w:rsidRPr="0035531F">
        <w:rPr>
          <w:position w:val="-22"/>
        </w:rPr>
        <w:object w:dxaOrig="2040" w:dyaOrig="580" w14:anchorId="61076912">
          <v:shape id="_x0000_i1054" type="#_x0000_t75" style="width:102pt;height:29.25pt" o:ole="">
            <v:imagedata r:id="rId66" o:title=""/>
          </v:shape>
          <o:OLEObject Type="Embed" ProgID="Equation.DSMT4" ShapeID="_x0000_i1054" DrawAspect="Content" ObjectID="_1679749607" r:id="rId67"/>
        </w:object>
      </w:r>
    </w:p>
    <w:p w14:paraId="580B067E" w14:textId="77777777" w:rsidR="001D04D3" w:rsidRDefault="001D04D3" w:rsidP="001D04D3">
      <w:r>
        <w:t xml:space="preserve">Dvs. vinkelhastigheden er proportional med frekvensen, med proportionalitetskonstant </w:t>
      </w:r>
      <w:r w:rsidRPr="0035531F">
        <w:rPr>
          <w:position w:val="-6"/>
        </w:rPr>
        <w:object w:dxaOrig="300" w:dyaOrig="260" w14:anchorId="7456CFA5">
          <v:shape id="_x0000_i1055" type="#_x0000_t75" style="width:15pt;height:13pt" o:ole="">
            <v:imagedata r:id="rId68" o:title=""/>
          </v:shape>
          <o:OLEObject Type="Embed" ProgID="Equation.DSMT4" ShapeID="_x0000_i1055" DrawAspect="Content" ObjectID="_1679749608" r:id="rId69"/>
        </w:object>
      </w:r>
      <w:r>
        <w:t>. Det betyder, at når vi ganger frekvensen med en faktor</w:t>
      </w:r>
      <w:r w:rsidRPr="00025957">
        <w:rPr>
          <w:position w:val="-4"/>
        </w:rPr>
        <w:object w:dxaOrig="180" w:dyaOrig="240" w14:anchorId="4168F3AA">
          <v:shape id="_x0000_i1056" type="#_x0000_t75" style="width:9.25pt;height:11.75pt" o:ole="">
            <v:imagedata r:id="rId70" o:title=""/>
          </v:shape>
          <o:OLEObject Type="Embed" ProgID="Equation.DSMT4" ShapeID="_x0000_i1056" DrawAspect="Content" ObjectID="_1679749609" r:id="rId71"/>
        </w:object>
      </w:r>
      <w:r>
        <w:t>, så bliver vinkelhastigheden også</w:t>
      </w:r>
      <w:r w:rsidRPr="00025957">
        <w:rPr>
          <w:position w:val="-4"/>
        </w:rPr>
        <w:object w:dxaOrig="180" w:dyaOrig="240" w14:anchorId="72588B02">
          <v:shape id="_x0000_i1057" type="#_x0000_t75" style="width:9.25pt;height:11.75pt" o:ole="">
            <v:imagedata r:id="rId72" o:title=""/>
          </v:shape>
          <o:OLEObject Type="Embed" ProgID="Equation.DSMT4" ShapeID="_x0000_i1057" DrawAspect="Content" ObjectID="_1679749610" r:id="rId73"/>
        </w:object>
      </w:r>
      <w:r>
        <w:t>gange større:</w:t>
      </w:r>
    </w:p>
    <w:p w14:paraId="3A04FD65" w14:textId="77777777" w:rsidR="001D04D3" w:rsidRDefault="001D04D3" w:rsidP="001D04D3">
      <w:r>
        <w:tab/>
      </w:r>
      <w:r w:rsidRPr="0035531F">
        <w:rPr>
          <w:position w:val="-10"/>
        </w:rPr>
        <w:object w:dxaOrig="2820" w:dyaOrig="320" w14:anchorId="49D9CC27">
          <v:shape id="_x0000_i1058" type="#_x0000_t75" style="width:140.75pt;height:16pt" o:ole="">
            <v:imagedata r:id="rId74" o:title=""/>
          </v:shape>
          <o:OLEObject Type="Embed" ProgID="Equation.DSMT4" ShapeID="_x0000_i1058" DrawAspect="Content" ObjectID="_1679749611" r:id="rId75"/>
        </w:object>
      </w:r>
    </w:p>
    <w:p w14:paraId="6C79DB90" w14:textId="77777777" w:rsidR="001D04D3" w:rsidRDefault="001D04D3" w:rsidP="001D04D3">
      <w:r>
        <w:t>Denne egenskab får vi brug for, fordi vi vil se på en tones grundtone og overtoner, hvor overtonernes frekvenser jo netop er et helt antal gange større end grundfrekvensen.</w:t>
      </w:r>
    </w:p>
    <w:p w14:paraId="19E91548" w14:textId="77777777" w:rsidR="001D04D3" w:rsidRDefault="001D04D3" w:rsidP="001D04D3"/>
    <w:p w14:paraId="1DE22946" w14:textId="77777777" w:rsidR="001D04D3" w:rsidRDefault="001D04D3" w:rsidP="001D04D3">
      <w:r>
        <w:t xml:space="preserve">Det er denne sammenhæng vi vil udnytte i det følgende, dvs. vi omskriver </w:t>
      </w:r>
      <w:r w:rsidRPr="0035531F">
        <w:rPr>
          <w:position w:val="-8"/>
        </w:rPr>
        <w:object w:dxaOrig="360" w:dyaOrig="279" w14:anchorId="4379DAE5">
          <v:shape id="_x0000_i1059" type="#_x0000_t75" style="width:18pt;height:14pt" o:ole="">
            <v:imagedata r:id="rId76" o:title=""/>
          </v:shape>
          <o:OLEObject Type="Embed" ProgID="Equation.DSMT4" ShapeID="_x0000_i1059" DrawAspect="Content" ObjectID="_1679749612" r:id="rId77"/>
        </w:object>
      </w:r>
      <w:r>
        <w:t xml:space="preserve"> til:</w:t>
      </w:r>
    </w:p>
    <w:p w14:paraId="08562C2A" w14:textId="02C379E3" w:rsidR="001D04D3" w:rsidRPr="00082BC0" w:rsidRDefault="00661200" w:rsidP="001D04D3">
      <w:pPr>
        <w:ind w:firstLine="720"/>
      </w:pPr>
      <w:r w:rsidRPr="0035531F">
        <w:rPr>
          <w:position w:val="-10"/>
        </w:rPr>
        <w:object w:dxaOrig="9220" w:dyaOrig="320" w14:anchorId="34CF5E28">
          <v:shape id="_x0000_i1060" type="#_x0000_t75" style="width:461pt;height:16pt" o:ole="">
            <v:imagedata r:id="rId78" o:title=""/>
          </v:shape>
          <o:OLEObject Type="Embed" ProgID="Equation.DSMT4" ShapeID="_x0000_i1060" DrawAspect="Content" ObjectID="_1679749613" r:id="rId79"/>
        </w:object>
      </w:r>
    </w:p>
    <w:p w14:paraId="6CE8F08A" w14:textId="77777777" w:rsidR="001D04D3" w:rsidRDefault="001D04D3" w:rsidP="001D04D3"/>
    <w:p w14:paraId="3F60E18F" w14:textId="77777777" w:rsidR="001D04D3" w:rsidRDefault="001D04D3" w:rsidP="001D04D3"/>
    <w:p w14:paraId="02B9F582" w14:textId="7624B595" w:rsidR="001D04D3" w:rsidRPr="00635647" w:rsidRDefault="008C0B11" w:rsidP="008C0B11">
      <w:pPr>
        <w:pStyle w:val="Overskrift1"/>
      </w:pPr>
      <w:bookmarkStart w:id="3" w:name="_Toc3299610"/>
      <w:bookmarkStart w:id="4" w:name="_Toc69120266"/>
      <w:r>
        <w:t>2.</w:t>
      </w:r>
      <w:r w:rsidR="001D04D3">
        <w:t xml:space="preserve"> Præsentation af Fourieranalyse</w:t>
      </w:r>
      <w:bookmarkEnd w:id="3"/>
      <w:bookmarkEnd w:id="4"/>
    </w:p>
    <w:p w14:paraId="330C2570" w14:textId="77777777" w:rsidR="001D04D3" w:rsidRDefault="001D04D3" w:rsidP="001D04D3">
      <w:r w:rsidRPr="00DA3ED7">
        <w:rPr>
          <w:i/>
        </w:rPr>
        <w:t>Fourier</w:t>
      </w:r>
      <w:r>
        <w:rPr>
          <w:i/>
        </w:rPr>
        <w:t xml:space="preserve"> A</w:t>
      </w:r>
      <w:r w:rsidRPr="00DA3ED7">
        <w:rPr>
          <w:i/>
        </w:rPr>
        <w:t>nalyse</w:t>
      </w:r>
      <w:r w:rsidRPr="00DA3ED7">
        <w:t xml:space="preserve"> er i dag indbygget som en automatisk proces i</w:t>
      </w:r>
      <w:r>
        <w:t xml:space="preserve"> mange lydbehandlingsprogrammer, hvor den betegnes FFT, der betyder </w:t>
      </w:r>
      <w:r>
        <w:rPr>
          <w:i/>
        </w:rPr>
        <w:t>Fast Fourier Transformation</w:t>
      </w:r>
      <w:r>
        <w:t>.</w:t>
      </w:r>
      <w:r w:rsidRPr="000B1B6A">
        <w:t xml:space="preserve"> Hvis vi får informationer om amplitude </w:t>
      </w:r>
      <w:r>
        <w:t>og periode for en given</w:t>
      </w:r>
      <w:r w:rsidRPr="000B1B6A">
        <w:t xml:space="preserve"> lydbølge</w:t>
      </w:r>
      <w:r>
        <w:t>, der er sammensat af en række toner</w:t>
      </w:r>
      <w:r w:rsidRPr="000B1B6A">
        <w:t xml:space="preserve">, så kan vi opstille et matematisk udtryk, der beskriver lydbølgen – vi kan bestemme en forskrift for den funktion </w:t>
      </w:r>
      <w:r w:rsidRPr="0035531F">
        <w:rPr>
          <w:position w:val="-8"/>
        </w:rPr>
        <w:object w:dxaOrig="360" w:dyaOrig="279" w14:anchorId="125BEBA4">
          <v:shape id="_x0000_i1061" type="#_x0000_t75" style="width:18pt;height:14pt" o:ole="">
            <v:imagedata r:id="rId80" o:title=""/>
          </v:shape>
          <o:OLEObject Type="Embed" ProgID="Equation.DSMT4" ShapeID="_x0000_i1061" DrawAspect="Content" ObjectID="_1679749614" r:id="rId81"/>
        </w:object>
      </w:r>
      <w:r w:rsidRPr="000B1B6A">
        <w:t xml:space="preserve">, som har lydbølgen som graf. </w:t>
      </w:r>
    </w:p>
    <w:p w14:paraId="74050FC8" w14:textId="77777777" w:rsidR="001D04D3" w:rsidRDefault="001D04D3" w:rsidP="001D04D3"/>
    <w:p w14:paraId="013B5130" w14:textId="77777777" w:rsidR="001D04D3" w:rsidRDefault="001D04D3" w:rsidP="001D04D3">
      <w:r>
        <w:t xml:space="preserve">Med et lydbehandlingsprogram kan vi altså </w:t>
      </w:r>
      <w:r w:rsidRPr="000B1B6A">
        <w:t>bestemme de indgående toners frekvenser og deres amplituder.</w:t>
      </w:r>
      <w:r>
        <w:t xml:space="preserve"> Amplituderne kaldes også for Fourierkoefficienterne – det er disse værdier Fourier Analysen giver os.</w:t>
      </w:r>
    </w:p>
    <w:p w14:paraId="5BA656B5" w14:textId="622C72E7" w:rsidR="001D04D3" w:rsidRDefault="001D04D3" w:rsidP="001D04D3"/>
    <w:p w14:paraId="5E40F6E3" w14:textId="77777777" w:rsidR="00CA1648" w:rsidRDefault="00CA1648" w:rsidP="001D04D3"/>
    <w:p w14:paraId="17594768" w14:textId="77777777" w:rsidR="001D04D3" w:rsidRDefault="001D04D3" w:rsidP="008C0B11">
      <w:pPr>
        <w:pStyle w:val="Overskrift2"/>
      </w:pPr>
      <w:bookmarkStart w:id="5" w:name="_Toc3299611"/>
      <w:bookmarkStart w:id="6" w:name="_Toc69120267"/>
      <w:r>
        <w:t xml:space="preserve">Eksempel: Fast Fourier </w:t>
      </w:r>
      <w:r w:rsidRPr="008C0B11">
        <w:t>analyse</w:t>
      </w:r>
      <w:r>
        <w:t xml:space="preserve"> på smartphones</w:t>
      </w:r>
      <w:bookmarkEnd w:id="5"/>
      <w:bookmarkEnd w:id="6"/>
    </w:p>
    <w:tbl>
      <w:tblPr>
        <w:tblStyle w:val="Tabel-Gitter"/>
        <w:tblW w:w="0" w:type="auto"/>
        <w:tblLook w:val="04A0" w:firstRow="1" w:lastRow="0" w:firstColumn="1" w:lastColumn="0" w:noHBand="0" w:noVBand="1"/>
      </w:tblPr>
      <w:tblGrid>
        <w:gridCol w:w="2547"/>
        <w:gridCol w:w="7796"/>
      </w:tblGrid>
      <w:tr w:rsidR="001D04D3" w14:paraId="18E79947" w14:textId="77777777" w:rsidTr="005E69B5">
        <w:tc>
          <w:tcPr>
            <w:tcW w:w="2547" w:type="dxa"/>
          </w:tcPr>
          <w:p w14:paraId="61157E5C" w14:textId="77777777" w:rsidR="001D04D3" w:rsidRDefault="001D04D3" w:rsidP="008C0B11">
            <w:pPr>
              <w:jc w:val="center"/>
            </w:pPr>
            <w:r w:rsidRPr="00434D41">
              <w:rPr>
                <w:noProof/>
                <w:highlight w:val="yellow"/>
                <w:lang w:eastAsia="da-DK"/>
              </w:rPr>
              <w:drawing>
                <wp:inline distT="0" distB="0" distL="0" distR="0" wp14:anchorId="0A7BDFAD" wp14:editId="4D40B921">
                  <wp:extent cx="1455088" cy="2083594"/>
                  <wp:effectExtent l="0" t="0" r="0" b="0"/>
                  <wp:docPr id="135" name="Billed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2"/>
                          <a:srcRect t="4538"/>
                          <a:stretch/>
                        </pic:blipFill>
                        <pic:spPr bwMode="auto">
                          <a:xfrm>
                            <a:off x="0" y="0"/>
                            <a:ext cx="1460436" cy="2091253"/>
                          </a:xfrm>
                          <a:prstGeom prst="rect">
                            <a:avLst/>
                          </a:prstGeom>
                          <a:ln>
                            <a:noFill/>
                          </a:ln>
                          <a:extLst>
                            <a:ext uri="{53640926-AAD7-44D8-BBD7-CCE9431645EC}">
                              <a14:shadowObscured xmlns:a14="http://schemas.microsoft.com/office/drawing/2010/main"/>
                            </a:ext>
                          </a:extLst>
                        </pic:spPr>
                      </pic:pic>
                    </a:graphicData>
                  </a:graphic>
                </wp:inline>
              </w:drawing>
            </w:r>
          </w:p>
        </w:tc>
        <w:tc>
          <w:tcPr>
            <w:tcW w:w="7796" w:type="dxa"/>
          </w:tcPr>
          <w:p w14:paraId="0381E971" w14:textId="64AE165D" w:rsidR="001D04D3" w:rsidRDefault="005E69B5" w:rsidP="008C0B11">
            <w:r w:rsidRPr="002A5B18">
              <w:rPr>
                <w:noProof/>
                <w:lang w:eastAsia="da-DK"/>
              </w:rPr>
              <w:drawing>
                <wp:anchor distT="0" distB="0" distL="114300" distR="114300" simplePos="0" relativeHeight="251658240" behindDoc="1" locked="0" layoutInCell="1" allowOverlap="1" wp14:anchorId="68C2CE41" wp14:editId="1334CA81">
                  <wp:simplePos x="0" y="0"/>
                  <wp:positionH relativeFrom="column">
                    <wp:posOffset>-41275</wp:posOffset>
                  </wp:positionH>
                  <wp:positionV relativeFrom="paragraph">
                    <wp:posOffset>1064260</wp:posOffset>
                  </wp:positionV>
                  <wp:extent cx="1884680" cy="1000125"/>
                  <wp:effectExtent l="0" t="0" r="1270" b="9525"/>
                  <wp:wrapTight wrapText="bothSides">
                    <wp:wrapPolygon edited="0">
                      <wp:start x="0" y="0"/>
                      <wp:lineTo x="0" y="21394"/>
                      <wp:lineTo x="21396" y="21394"/>
                      <wp:lineTo x="21396" y="0"/>
                      <wp:lineTo x="0" y="0"/>
                    </wp:wrapPolygon>
                  </wp:wrapTight>
                  <wp:docPr id="87" name="Billed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3" cstate="print">
                            <a:extLst>
                              <a:ext uri="{28A0092B-C50C-407E-A947-70E740481C1C}">
                                <a14:useLocalDpi xmlns:a14="http://schemas.microsoft.com/office/drawing/2010/main" val="0"/>
                              </a:ext>
                            </a:extLst>
                          </a:blip>
                          <a:srcRect l="6229" t="39004" r="52982" b="32158"/>
                          <a:stretch/>
                        </pic:blipFill>
                        <pic:spPr bwMode="auto">
                          <a:xfrm>
                            <a:off x="0" y="0"/>
                            <a:ext cx="1884680" cy="1000125"/>
                          </a:xfrm>
                          <a:prstGeom prst="rect">
                            <a:avLst/>
                          </a:prstGeom>
                          <a:noFill/>
                          <a:ln>
                            <a:noFill/>
                          </a:ln>
                          <a:extLst>
                            <a:ext uri="{53640926-AAD7-44D8-BBD7-CCE9431645EC}">
                              <a14:shadowObscured xmlns:a14="http://schemas.microsoft.com/office/drawing/2010/main"/>
                            </a:ext>
                          </a:extLst>
                        </pic:spPr>
                      </pic:pic>
                    </a:graphicData>
                  </a:graphic>
                </wp:anchor>
              </w:drawing>
            </w:r>
            <w:r w:rsidR="001D04D3" w:rsidRPr="00DA4BC6">
              <w:t>Der findes i dag a</w:t>
            </w:r>
            <w:r w:rsidR="001D04D3">
              <w:t>pplikationer til smartpho</w:t>
            </w:r>
            <w:r w:rsidR="001D04D3" w:rsidRPr="00DA4BC6">
              <w:t xml:space="preserve">nes, som kan afspille lyden af en bestemt tone (bestemt grundfrekvens) og dens overtoner (helt tal gange grundfrekvens). </w:t>
            </w:r>
            <w:r w:rsidR="001D04D3">
              <w:t>Br</w:t>
            </w:r>
            <w:r w:rsidR="001D04D3" w:rsidRPr="005301C3">
              <w:t>ug fx søgeordet ”Fourier”.</w:t>
            </w:r>
            <w:r w:rsidR="001D04D3">
              <w:t xml:space="preserve"> Programmet kan både samle (synthesize) og opsplitte (analyze) lydbilleder. På illustrationen har vi samlet forskellige rene toner til et lydbillede. Vi vil nu gå den anden vej og analysere tonen C.</w:t>
            </w:r>
            <w:r>
              <w:t xml:space="preserve"> Vi kalder her tonen</w:t>
            </w:r>
            <w:r w:rsidRPr="002A5B18">
              <w:rPr>
                <w:noProof/>
                <w:lang w:eastAsia="da-DK"/>
              </w:rPr>
              <w:t xml:space="preserve"> </w:t>
            </w:r>
            <w:r>
              <w:rPr>
                <w:noProof/>
                <w:lang w:eastAsia="da-DK"/>
              </w:rPr>
              <w:t xml:space="preserve">for C1, fordi vi betragter første oktav. Først ser vi på lydbilledet af tonen som funktion af tid. </w:t>
            </w:r>
            <w:r w:rsidR="00637D44">
              <w:rPr>
                <w:noProof/>
                <w:lang w:eastAsia="da-DK"/>
              </w:rPr>
              <w:t xml:space="preserve">Lydbilledet vil være forskelligt for forskellige instrumenter, </w:t>
            </w:r>
            <w:r w:rsidR="00FA69A8">
              <w:rPr>
                <w:noProof/>
                <w:lang w:eastAsia="da-DK"/>
              </w:rPr>
              <w:t xml:space="preserve">da de har forskellige overtoner, </w:t>
            </w:r>
            <w:r w:rsidR="00637D44">
              <w:rPr>
                <w:noProof/>
                <w:lang w:eastAsia="da-DK"/>
              </w:rPr>
              <w:t>men det er i denne</w:t>
            </w:r>
            <w:r w:rsidR="00FA69A8">
              <w:rPr>
                <w:noProof/>
                <w:lang w:eastAsia="da-DK"/>
              </w:rPr>
              <w:t xml:space="preserve"> sammenhæng ligegyldigt. </w:t>
            </w:r>
            <w:r>
              <w:rPr>
                <w:noProof/>
                <w:lang w:eastAsia="da-DK"/>
              </w:rPr>
              <w:t>Med lidt fantasi kan vi godt forestille os, dette billede er en sum af rene sinussvingninger</w:t>
            </w:r>
          </w:p>
          <w:p w14:paraId="29E5535E" w14:textId="3300EEAE" w:rsidR="001D04D3" w:rsidRDefault="001D04D3" w:rsidP="008C0B11"/>
          <w:p w14:paraId="10D6BB99" w14:textId="259E74C7" w:rsidR="001D04D3" w:rsidRPr="005E69B5" w:rsidRDefault="001D04D3" w:rsidP="008C0B11">
            <w:r>
              <w:t xml:space="preserve">Programmet </w:t>
            </w:r>
            <w:r w:rsidR="005E69B5">
              <w:t xml:space="preserve">kan nu </w:t>
            </w:r>
            <w:r>
              <w:t>give os</w:t>
            </w:r>
            <w:r w:rsidR="005E69B5">
              <w:t>,</w:t>
            </w:r>
            <w:r>
              <w:t xml:space="preserve"> </w:t>
            </w:r>
            <w:r w:rsidR="005E69B5">
              <w:t xml:space="preserve">hvad det er for svingninger den er sammensat af. dvs angive </w:t>
            </w:r>
            <w:r>
              <w:t>de relevante frekvenser og amplituder, så vi kan opskrive formlen.</w:t>
            </w:r>
            <w:r w:rsidR="005E69B5">
              <w:t xml:space="preserve"> Dette kaldes </w:t>
            </w:r>
            <w:r w:rsidR="005E69B5">
              <w:rPr>
                <w:i/>
                <w:iCs/>
              </w:rPr>
              <w:t>fourierspektret</w:t>
            </w:r>
            <w:r w:rsidR="005E69B5">
              <w:t>.</w:t>
            </w:r>
          </w:p>
        </w:tc>
      </w:tr>
    </w:tbl>
    <w:p w14:paraId="07EFF138" w14:textId="587346C1" w:rsidR="001D04D3" w:rsidRDefault="001D04D3" w:rsidP="001D04D3"/>
    <w:p w14:paraId="447F4951" w14:textId="4AF2CD6F" w:rsidR="00CA1648" w:rsidRDefault="00CA1648" w:rsidP="008C0B11"/>
    <w:p w14:paraId="5FBFFEAD" w14:textId="77777777" w:rsidR="005E69B5" w:rsidRDefault="005E69B5" w:rsidP="008C0B11"/>
    <w:tbl>
      <w:tblPr>
        <w:tblStyle w:val="Tabel-Gitter"/>
        <w:tblW w:w="0" w:type="auto"/>
        <w:tblLook w:val="04A0" w:firstRow="1" w:lastRow="0" w:firstColumn="1" w:lastColumn="0" w:noHBand="0" w:noVBand="1"/>
      </w:tblPr>
      <w:tblGrid>
        <w:gridCol w:w="10450"/>
      </w:tblGrid>
      <w:tr w:rsidR="00CA1648" w14:paraId="0F70CE61" w14:textId="77777777" w:rsidTr="00CA1648">
        <w:tc>
          <w:tcPr>
            <w:tcW w:w="10450" w:type="dxa"/>
          </w:tcPr>
          <w:p w14:paraId="762BE422" w14:textId="089A39BE" w:rsidR="00CA1648" w:rsidRDefault="00CA1648" w:rsidP="00CA1648">
            <w:pPr>
              <w:pStyle w:val="Overskrift2"/>
              <w:outlineLvl w:val="1"/>
            </w:pPr>
            <w:bookmarkStart w:id="7" w:name="_Toc69120268"/>
            <w:r w:rsidRPr="002B5C7F">
              <w:t>Øvelse</w:t>
            </w:r>
            <w:r>
              <w:t xml:space="preserve"> 1</w:t>
            </w:r>
            <w:r w:rsidRPr="002B5C7F">
              <w:t xml:space="preserve"> </w:t>
            </w:r>
            <w:r>
              <w:t>Bestem Fourierspektret</w:t>
            </w:r>
            <w:r w:rsidR="00B40B7C">
              <w:t xml:space="preserve"> af tonen C v</w:t>
            </w:r>
            <w:r w:rsidR="00B40B7C" w:rsidRPr="00B40B7C">
              <w:t>ed Fast Fourier Transformation</w:t>
            </w:r>
            <w:bookmarkEnd w:id="7"/>
          </w:p>
          <w:p w14:paraId="0CDBE883" w14:textId="77777777" w:rsidR="00CA1648" w:rsidRDefault="00CA1648" w:rsidP="00CA1648">
            <w:r>
              <w:t xml:space="preserve">Afprøv en sådan applikation fx på tonen C og få vist Fourierspektret. </w:t>
            </w:r>
          </w:p>
          <w:p w14:paraId="6FA7B251" w14:textId="6B739C50" w:rsidR="00CA1648" w:rsidRDefault="00CA1648" w:rsidP="00CA1648">
            <w:r>
              <w:t>Hvilke frekvenser har overtonerne?</w:t>
            </w:r>
          </w:p>
        </w:tc>
      </w:tr>
    </w:tbl>
    <w:p w14:paraId="1B059C35" w14:textId="77777777" w:rsidR="001D04D3" w:rsidRDefault="001D04D3" w:rsidP="001D04D3"/>
    <w:tbl>
      <w:tblPr>
        <w:tblStyle w:val="Tabel-Gitter"/>
        <w:tblW w:w="0" w:type="auto"/>
        <w:tblLook w:val="04A0" w:firstRow="1" w:lastRow="0" w:firstColumn="1" w:lastColumn="0" w:noHBand="0" w:noVBand="1"/>
      </w:tblPr>
      <w:tblGrid>
        <w:gridCol w:w="4624"/>
        <w:gridCol w:w="5826"/>
      </w:tblGrid>
      <w:tr w:rsidR="001D04D3" w14:paraId="2C063F57" w14:textId="77777777" w:rsidTr="008C0B11">
        <w:tc>
          <w:tcPr>
            <w:tcW w:w="4624" w:type="dxa"/>
          </w:tcPr>
          <w:p w14:paraId="4A761997" w14:textId="0FE78ABA" w:rsidR="005E69B5" w:rsidRDefault="001D04D3" w:rsidP="008C0B11">
            <w:r>
              <w:lastRenderedPageBreak/>
              <w:t xml:space="preserve">Lad os sige, vi har fået følgende </w:t>
            </w:r>
            <w:r w:rsidRPr="00106B4E">
              <w:t>FFT</w:t>
            </w:r>
            <w:r>
              <w:t>-spektrum af tonen C</w:t>
            </w:r>
            <w:r w:rsidR="005E69B5">
              <w:t>, som stadig betegnes C1:</w:t>
            </w:r>
          </w:p>
          <w:p w14:paraId="14126EFE" w14:textId="2FC09BC2" w:rsidR="001D04D3" w:rsidRDefault="001D04D3" w:rsidP="008C0B11">
            <w:r>
              <w:t xml:space="preserve">(FFT betyder </w:t>
            </w:r>
            <w:r>
              <w:rPr>
                <w:i/>
              </w:rPr>
              <w:t>Fast Fourier Transformation</w:t>
            </w:r>
            <w:r>
              <w:t>).</w:t>
            </w:r>
          </w:p>
          <w:p w14:paraId="2238D27A" w14:textId="77777777" w:rsidR="001D04D3" w:rsidRPr="00434D41" w:rsidRDefault="001D04D3" w:rsidP="008C0B11"/>
          <w:p w14:paraId="78EF61BE" w14:textId="4FF246DA" w:rsidR="001D04D3" w:rsidRDefault="001D04D3" w:rsidP="008C0B11">
            <w:r>
              <w:t xml:space="preserve">Her ser vi, hvordan et computerprogram ved Fourier Analyse </w:t>
            </w:r>
            <w:r w:rsidR="00637D44">
              <w:t xml:space="preserve">”opløser” </w:t>
            </w:r>
            <w:r>
              <w:t xml:space="preserve">tonens bestanddele </w:t>
            </w:r>
            <w:r w:rsidR="00637D44">
              <w:t xml:space="preserve">i </w:t>
            </w:r>
            <w:r>
              <w:t>først grundtonen og derefter alle dens overtoner</w:t>
            </w:r>
            <w:r w:rsidR="00637D44">
              <w:t xml:space="preserve">. Sammen med frekvensen kan vi </w:t>
            </w:r>
            <w:r>
              <w:t>aflæse hver tones amplitude.</w:t>
            </w:r>
          </w:p>
        </w:tc>
        <w:tc>
          <w:tcPr>
            <w:tcW w:w="5826" w:type="dxa"/>
          </w:tcPr>
          <w:p w14:paraId="1285A48C" w14:textId="77777777" w:rsidR="001D04D3" w:rsidRDefault="001D04D3" w:rsidP="008C0B11">
            <w:r w:rsidRPr="00106B4E">
              <w:rPr>
                <w:noProof/>
                <w:lang w:eastAsia="da-DK"/>
              </w:rPr>
              <w:drawing>
                <wp:inline distT="0" distB="0" distL="0" distR="0" wp14:anchorId="470AF331" wp14:editId="0A206E3A">
                  <wp:extent cx="3557259" cy="1495810"/>
                  <wp:effectExtent l="0" t="0" r="5715" b="9525"/>
                  <wp:docPr id="31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3" cstate="print"/>
                          <a:srcRect l="2647" t="68879" r="53294" b="6432"/>
                          <a:stretch/>
                        </pic:blipFill>
                        <pic:spPr bwMode="auto">
                          <a:xfrm>
                            <a:off x="0" y="0"/>
                            <a:ext cx="3587838" cy="15086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B8B417" w14:textId="77777777" w:rsidR="001D04D3" w:rsidRDefault="001D04D3" w:rsidP="001D04D3"/>
    <w:p w14:paraId="76E194C5" w14:textId="77777777" w:rsidR="001D04D3" w:rsidRDefault="001D04D3" w:rsidP="001D04D3">
      <w:r>
        <w:t xml:space="preserve">Grundtonens frekvens er 261,2 Hz, og vi kan aflæse grundtonens amplitude til 0,019, mens overtonernes amplituder er:  </w:t>
      </w:r>
    </w:p>
    <w:tbl>
      <w:tblPr>
        <w:tblStyle w:val="Tabel-Gitter"/>
        <w:tblW w:w="0" w:type="auto"/>
        <w:jc w:val="center"/>
        <w:tblLook w:val="04A0" w:firstRow="1" w:lastRow="0" w:firstColumn="1" w:lastColumn="0" w:noHBand="0" w:noVBand="1"/>
      </w:tblPr>
      <w:tblGrid>
        <w:gridCol w:w="1282"/>
        <w:gridCol w:w="1282"/>
        <w:gridCol w:w="1282"/>
        <w:gridCol w:w="1282"/>
        <w:gridCol w:w="1282"/>
        <w:gridCol w:w="1282"/>
      </w:tblGrid>
      <w:tr w:rsidR="001D04D3" w:rsidRPr="00640CB3" w14:paraId="0A69D5A8" w14:textId="77777777" w:rsidTr="008C0B11">
        <w:trPr>
          <w:jc w:val="center"/>
        </w:trPr>
        <w:tc>
          <w:tcPr>
            <w:tcW w:w="1282" w:type="dxa"/>
          </w:tcPr>
          <w:p w14:paraId="47152F2B" w14:textId="77777777" w:rsidR="001D04D3" w:rsidRPr="00640CB3" w:rsidRDefault="001D04D3" w:rsidP="008C0B11">
            <w:r>
              <w:t>1. overtone</w:t>
            </w:r>
          </w:p>
        </w:tc>
        <w:tc>
          <w:tcPr>
            <w:tcW w:w="1282" w:type="dxa"/>
          </w:tcPr>
          <w:p w14:paraId="12BF6A27" w14:textId="77777777" w:rsidR="001D04D3" w:rsidRPr="00640CB3" w:rsidRDefault="001D04D3" w:rsidP="008C0B11">
            <w:r>
              <w:t>2. overtone</w:t>
            </w:r>
          </w:p>
        </w:tc>
        <w:tc>
          <w:tcPr>
            <w:tcW w:w="1282" w:type="dxa"/>
          </w:tcPr>
          <w:p w14:paraId="5458125D" w14:textId="77777777" w:rsidR="001D04D3" w:rsidRPr="00640CB3" w:rsidRDefault="001D04D3" w:rsidP="008C0B11">
            <w:r>
              <w:t>3. overtone</w:t>
            </w:r>
          </w:p>
        </w:tc>
        <w:tc>
          <w:tcPr>
            <w:tcW w:w="1282" w:type="dxa"/>
          </w:tcPr>
          <w:p w14:paraId="51C55C77" w14:textId="77777777" w:rsidR="001D04D3" w:rsidRPr="00640CB3" w:rsidRDefault="001D04D3" w:rsidP="008C0B11">
            <w:r>
              <w:t>4. overtone</w:t>
            </w:r>
          </w:p>
        </w:tc>
        <w:tc>
          <w:tcPr>
            <w:tcW w:w="1282" w:type="dxa"/>
          </w:tcPr>
          <w:p w14:paraId="1B79238A" w14:textId="77777777" w:rsidR="001D04D3" w:rsidRPr="00640CB3" w:rsidRDefault="001D04D3" w:rsidP="008C0B11">
            <w:r>
              <w:t>5. overtone</w:t>
            </w:r>
          </w:p>
        </w:tc>
        <w:tc>
          <w:tcPr>
            <w:tcW w:w="1282" w:type="dxa"/>
          </w:tcPr>
          <w:p w14:paraId="1155249A" w14:textId="77777777" w:rsidR="001D04D3" w:rsidRPr="00640CB3" w:rsidRDefault="001D04D3" w:rsidP="008C0B11">
            <w:r>
              <w:t>6. overtone</w:t>
            </w:r>
          </w:p>
        </w:tc>
      </w:tr>
      <w:tr w:rsidR="001D04D3" w:rsidRPr="00640CB3" w14:paraId="4DA15E0E" w14:textId="77777777" w:rsidTr="008C0B11">
        <w:trPr>
          <w:jc w:val="center"/>
        </w:trPr>
        <w:tc>
          <w:tcPr>
            <w:tcW w:w="1282" w:type="dxa"/>
          </w:tcPr>
          <w:p w14:paraId="193639DE" w14:textId="77777777" w:rsidR="001D04D3" w:rsidRPr="00640CB3" w:rsidRDefault="001D04D3" w:rsidP="008C0B11">
            <w:r w:rsidRPr="00640CB3">
              <w:t>0,012</w:t>
            </w:r>
          </w:p>
        </w:tc>
        <w:tc>
          <w:tcPr>
            <w:tcW w:w="1282" w:type="dxa"/>
          </w:tcPr>
          <w:p w14:paraId="5056B717" w14:textId="77777777" w:rsidR="001D04D3" w:rsidRPr="00640CB3" w:rsidRDefault="001D04D3" w:rsidP="008C0B11">
            <w:r w:rsidRPr="00640CB3">
              <w:t>0,005</w:t>
            </w:r>
          </w:p>
        </w:tc>
        <w:tc>
          <w:tcPr>
            <w:tcW w:w="1282" w:type="dxa"/>
          </w:tcPr>
          <w:p w14:paraId="29BAC519" w14:textId="77777777" w:rsidR="001D04D3" w:rsidRPr="00640CB3" w:rsidRDefault="001D04D3" w:rsidP="008C0B11">
            <w:r w:rsidRPr="00640CB3">
              <w:t>0,001</w:t>
            </w:r>
          </w:p>
        </w:tc>
        <w:tc>
          <w:tcPr>
            <w:tcW w:w="1282" w:type="dxa"/>
          </w:tcPr>
          <w:p w14:paraId="7D281E74" w14:textId="77777777" w:rsidR="001D04D3" w:rsidRPr="00640CB3" w:rsidRDefault="001D04D3" w:rsidP="008C0B11">
            <w:r w:rsidRPr="00640CB3">
              <w:t>0,003</w:t>
            </w:r>
          </w:p>
        </w:tc>
        <w:tc>
          <w:tcPr>
            <w:tcW w:w="1282" w:type="dxa"/>
          </w:tcPr>
          <w:p w14:paraId="07254832" w14:textId="77777777" w:rsidR="001D04D3" w:rsidRPr="00640CB3" w:rsidRDefault="001D04D3" w:rsidP="008C0B11">
            <w:r w:rsidRPr="00640CB3">
              <w:t>0,001</w:t>
            </w:r>
          </w:p>
        </w:tc>
        <w:tc>
          <w:tcPr>
            <w:tcW w:w="1282" w:type="dxa"/>
          </w:tcPr>
          <w:p w14:paraId="3C4F69FA" w14:textId="77777777" w:rsidR="001D04D3" w:rsidRPr="00640CB3" w:rsidRDefault="001D04D3" w:rsidP="008C0B11">
            <w:r w:rsidRPr="00640CB3">
              <w:t>0,002</w:t>
            </w:r>
          </w:p>
        </w:tc>
      </w:tr>
    </w:tbl>
    <w:p w14:paraId="42A22ECE" w14:textId="77777777" w:rsidR="001D04D3" w:rsidRDefault="001D04D3" w:rsidP="001D04D3"/>
    <w:p w14:paraId="62EA6801" w14:textId="77777777" w:rsidR="001D04D3" w:rsidRDefault="001D04D3" w:rsidP="001D04D3">
      <w:r>
        <w:t>Vi kan således opbygge den lydfunktion, der beskriver denne tone:</w:t>
      </w:r>
    </w:p>
    <w:p w14:paraId="55A4E007" w14:textId="53764D19" w:rsidR="001D04D3" w:rsidRDefault="001D04D3" w:rsidP="001D04D3">
      <w:r>
        <w:tab/>
      </w:r>
      <w:r w:rsidR="00637D44" w:rsidRPr="0035531F">
        <w:rPr>
          <w:position w:val="-10"/>
        </w:rPr>
        <w:object w:dxaOrig="9980" w:dyaOrig="300" w14:anchorId="6B6BB483">
          <v:shape id="_x0000_i1062" type="#_x0000_t75" style="width:499pt;height:15pt" o:ole="">
            <v:imagedata r:id="rId84" o:title=""/>
          </v:shape>
          <o:OLEObject Type="Embed" ProgID="Equation.DSMT4" ShapeID="_x0000_i1062" DrawAspect="Content" ObjectID="_1679749615" r:id="rId85"/>
        </w:object>
      </w:r>
    </w:p>
    <w:p w14:paraId="7C788FAB" w14:textId="382CA049" w:rsidR="00FA69A8" w:rsidRDefault="00FA69A8" w:rsidP="001D04D3"/>
    <w:p w14:paraId="230DF274" w14:textId="77777777" w:rsidR="00FA69A8" w:rsidRDefault="00FA69A8" w:rsidP="001D04D3"/>
    <w:tbl>
      <w:tblPr>
        <w:tblStyle w:val="Tabel-Git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4A0" w:firstRow="1" w:lastRow="0" w:firstColumn="1" w:lastColumn="0" w:noHBand="0" w:noVBand="1"/>
      </w:tblPr>
      <w:tblGrid>
        <w:gridCol w:w="4815"/>
        <w:gridCol w:w="4807"/>
      </w:tblGrid>
      <w:tr w:rsidR="008C0B11" w:rsidRPr="00B964FB" w14:paraId="65B57337" w14:textId="77777777" w:rsidTr="00CA1648">
        <w:tc>
          <w:tcPr>
            <w:tcW w:w="4815" w:type="dxa"/>
            <w:shd w:val="clear" w:color="auto" w:fill="B6DDE8" w:themeFill="accent5" w:themeFillTint="66"/>
          </w:tcPr>
          <w:p w14:paraId="1A47AAEF" w14:textId="6700A9EF" w:rsidR="008C0B11" w:rsidRDefault="008C0B11" w:rsidP="008C0B11">
            <w:pPr>
              <w:pStyle w:val="Overskrift2"/>
              <w:outlineLvl w:val="1"/>
            </w:pPr>
            <w:bookmarkStart w:id="8" w:name="_Toc69120269"/>
            <w:r w:rsidRPr="002B5C7F">
              <w:t>Øvelse</w:t>
            </w:r>
            <w:r>
              <w:t xml:space="preserve"> 2 Fouriersyntese</w:t>
            </w:r>
            <w:bookmarkEnd w:id="8"/>
          </w:p>
          <w:p w14:paraId="4A756518" w14:textId="77777777" w:rsidR="008C0B11" w:rsidRDefault="008C0B11" w:rsidP="008C0B11"/>
          <w:p w14:paraId="14B4347F" w14:textId="1FCADF04" w:rsidR="008C0B11" w:rsidRDefault="008C0B11" w:rsidP="008C0B11">
            <w:r>
              <w:t xml:space="preserve">Tegn grafen og se, at vi får et billede, der ligner det, vi så </w:t>
            </w:r>
            <w:r w:rsidR="00637D44">
              <w:t>ovenfor</w:t>
            </w:r>
            <w:r>
              <w:t xml:space="preserve"> for tonen C </w:t>
            </w:r>
          </w:p>
          <w:p w14:paraId="604E9964" w14:textId="77777777" w:rsidR="008C0B11" w:rsidRDefault="008C0B11" w:rsidP="008C0B11"/>
        </w:tc>
        <w:tc>
          <w:tcPr>
            <w:tcW w:w="4807" w:type="dxa"/>
            <w:shd w:val="clear" w:color="auto" w:fill="B6DDE8" w:themeFill="accent5" w:themeFillTint="66"/>
          </w:tcPr>
          <w:p w14:paraId="425F8671" w14:textId="77777777" w:rsidR="008C0B11" w:rsidRPr="00B964FB" w:rsidRDefault="008C0B11" w:rsidP="008C0B11">
            <w:pPr>
              <w:jc w:val="center"/>
            </w:pPr>
            <w:r>
              <w:rPr>
                <w:noProof/>
                <w:lang w:eastAsia="da-DK"/>
              </w:rPr>
              <w:drawing>
                <wp:inline distT="0" distB="0" distL="0" distR="0" wp14:anchorId="19316F3B" wp14:editId="1884DAD7">
                  <wp:extent cx="2072514" cy="1263246"/>
                  <wp:effectExtent l="0" t="0" r="4445" b="0"/>
                  <wp:docPr id="313" name="Billed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2089280" cy="1273465"/>
                          </a:xfrm>
                          <a:prstGeom prst="rect">
                            <a:avLst/>
                          </a:prstGeom>
                        </pic:spPr>
                      </pic:pic>
                    </a:graphicData>
                  </a:graphic>
                </wp:inline>
              </w:drawing>
            </w:r>
          </w:p>
        </w:tc>
      </w:tr>
    </w:tbl>
    <w:p w14:paraId="2DBAA07C" w14:textId="059CEB25" w:rsidR="008C0B11" w:rsidRDefault="008C0B11" w:rsidP="001D04D3">
      <w:pPr>
        <w:rPr>
          <w:b/>
        </w:rPr>
      </w:pPr>
    </w:p>
    <w:p w14:paraId="6FF5997E" w14:textId="08AC3F65" w:rsidR="00FA69A8" w:rsidRPr="00FA69A8" w:rsidRDefault="00FA69A8" w:rsidP="001D04D3">
      <w:pPr>
        <w:rPr>
          <w:bCs/>
        </w:rPr>
      </w:pPr>
      <w:r>
        <w:rPr>
          <w:bCs/>
        </w:rPr>
        <w:t>Hvor kom amplituderne knyttet til hver af frekvenserne fra? Det vil vi nu dykke ned i.</w:t>
      </w:r>
    </w:p>
    <w:p w14:paraId="2CE66B0C" w14:textId="5308BDA9" w:rsidR="008C0B11" w:rsidRDefault="008C0B11" w:rsidP="001D04D3">
      <w:pPr>
        <w:rPr>
          <w:b/>
        </w:rPr>
      </w:pPr>
    </w:p>
    <w:p w14:paraId="1160F089" w14:textId="77777777" w:rsidR="00FA69A8" w:rsidRDefault="00FA69A8" w:rsidP="001D04D3">
      <w:pPr>
        <w:rPr>
          <w:b/>
        </w:rPr>
      </w:pPr>
    </w:p>
    <w:p w14:paraId="36B6F53F" w14:textId="707427BF" w:rsidR="001D04D3" w:rsidRDefault="008C0B11" w:rsidP="008C0B11">
      <w:pPr>
        <w:pStyle w:val="Overskrift1"/>
      </w:pPr>
      <w:bookmarkStart w:id="9" w:name="_Toc3299612"/>
      <w:bookmarkStart w:id="10" w:name="_Toc69120270"/>
      <w:r>
        <w:t xml:space="preserve">3. </w:t>
      </w:r>
      <w:r w:rsidR="001D04D3">
        <w:t>Beregning af Fourierkoefficienterne – indledende overvejelser om symmetri</w:t>
      </w:r>
      <w:bookmarkEnd w:id="9"/>
      <w:bookmarkEnd w:id="10"/>
    </w:p>
    <w:p w14:paraId="7615DC8A" w14:textId="77777777" w:rsidR="00FA69A8" w:rsidRDefault="001D04D3" w:rsidP="001D04D3">
      <w:r>
        <w:t>Vi tager nu fat på den teoretiske undersøgelse af Fourierkoefficienterne.</w:t>
      </w:r>
      <w:r w:rsidR="00FA69A8">
        <w:t xml:space="preserve"> Det kan virke lidt underligt, at vi begynder med at undersøge og regne på middelværdier af en funktion. Men det viser sig, at i beregningen af middelværdier af bestemte funktioner, så falder koefficienterne i udtrykket:</w:t>
      </w:r>
    </w:p>
    <w:p w14:paraId="23EB541F" w14:textId="240C17E5" w:rsidR="001D04D3" w:rsidRDefault="00661200" w:rsidP="00FA69A8">
      <w:pPr>
        <w:ind w:firstLine="720"/>
      </w:pPr>
      <w:r w:rsidRPr="0035531F">
        <w:rPr>
          <w:position w:val="-10"/>
        </w:rPr>
        <w:object w:dxaOrig="9220" w:dyaOrig="320" w14:anchorId="14733D87">
          <v:shape id="_x0000_i1063" type="#_x0000_t75" style="width:461pt;height:16pt" o:ole="">
            <v:imagedata r:id="rId78" o:title=""/>
          </v:shape>
          <o:OLEObject Type="Embed" ProgID="Equation.DSMT4" ShapeID="_x0000_i1063" DrawAspect="Content" ObjectID="_1679749616" r:id="rId87"/>
        </w:object>
      </w:r>
    </w:p>
    <w:p w14:paraId="70B1F5BF" w14:textId="1A816C04" w:rsidR="00FA69A8" w:rsidRDefault="00FA69A8" w:rsidP="00FA69A8">
      <w:r>
        <w:t>ud på nærmest magisk vis.</w:t>
      </w:r>
    </w:p>
    <w:p w14:paraId="72199C7B" w14:textId="77777777" w:rsidR="00FA69A8" w:rsidRDefault="00FA69A8" w:rsidP="00FA69A8"/>
    <w:p w14:paraId="1606E1C3" w14:textId="77777777" w:rsidR="001D04D3" w:rsidRDefault="001D04D3" w:rsidP="001D04D3">
      <w:r>
        <w:t>Vi starter med noget indledende teori.</w:t>
      </w:r>
    </w:p>
    <w:p w14:paraId="210FA7AB" w14:textId="77777777" w:rsidR="001D04D3" w:rsidRDefault="001D04D3" w:rsidP="001D04D3"/>
    <w:p w14:paraId="70A01CF1" w14:textId="77777777" w:rsidR="001D04D3" w:rsidRPr="00EA2572" w:rsidRDefault="001D04D3" w:rsidP="001D04D3">
      <w:pPr>
        <w:shd w:val="clear" w:color="auto" w:fill="C6D9F1" w:themeFill="text2" w:themeFillTint="33"/>
        <w:rPr>
          <w:b/>
        </w:rPr>
      </w:pPr>
      <w:r>
        <w:rPr>
          <w:b/>
        </w:rPr>
        <w:t>Definition</w:t>
      </w:r>
      <w:r w:rsidRPr="00EA2572">
        <w:rPr>
          <w:b/>
        </w:rPr>
        <w:t>: Middelværdi for en funktion</w:t>
      </w:r>
    </w:p>
    <w:p w14:paraId="498330E0" w14:textId="77777777" w:rsidR="001D04D3" w:rsidRDefault="001D04D3" w:rsidP="001D04D3">
      <w:pPr>
        <w:shd w:val="clear" w:color="auto" w:fill="C6D9F1" w:themeFill="text2" w:themeFillTint="33"/>
      </w:pPr>
      <w:r>
        <w:t xml:space="preserve">Middelværdien for en kontinuert funktion </w:t>
      </w:r>
      <w:r w:rsidRPr="0035531F">
        <w:rPr>
          <w:position w:val="-6"/>
        </w:rPr>
        <w:object w:dxaOrig="160" w:dyaOrig="220" w14:anchorId="1DF8FFCD">
          <v:shape id="_x0000_i1064" type="#_x0000_t75" style="width:8pt;height:11pt" o:ole="">
            <v:imagedata r:id="rId88" o:title=""/>
          </v:shape>
          <o:OLEObject Type="Embed" ProgID="Equation.DSMT4" ShapeID="_x0000_i1064" DrawAspect="Content" ObjectID="_1679749617" r:id="rId89"/>
        </w:object>
      </w:r>
      <w:r>
        <w:t xml:space="preserve"> over intervallet </w:t>
      </w:r>
      <w:r w:rsidRPr="0035531F">
        <w:rPr>
          <w:position w:val="-10"/>
        </w:rPr>
        <w:object w:dxaOrig="580" w:dyaOrig="300" w14:anchorId="747A18D6">
          <v:shape id="_x0000_i1065" type="#_x0000_t75" style="width:29.25pt;height:15pt" o:ole="">
            <v:imagedata r:id="rId90" o:title=""/>
          </v:shape>
          <o:OLEObject Type="Embed" ProgID="Equation.DSMT4" ShapeID="_x0000_i1065" DrawAspect="Content" ObjectID="_1679749618" r:id="rId91"/>
        </w:object>
      </w:r>
      <w:r>
        <w:t>er bestemt ved integralet:</w:t>
      </w:r>
    </w:p>
    <w:p w14:paraId="48F6EDCC" w14:textId="77777777" w:rsidR="001D04D3" w:rsidRDefault="001D04D3" w:rsidP="001D04D3">
      <w:pPr>
        <w:shd w:val="clear" w:color="auto" w:fill="C6D9F1" w:themeFill="text2" w:themeFillTint="33"/>
        <w:ind w:firstLine="720"/>
      </w:pPr>
      <w:r w:rsidRPr="0035531F">
        <w:rPr>
          <w:position w:val="-22"/>
        </w:rPr>
        <w:object w:dxaOrig="2040" w:dyaOrig="580" w14:anchorId="0B17C0E2">
          <v:shape id="_x0000_i1066" type="#_x0000_t75" style="width:102pt;height:29.25pt" o:ole="">
            <v:imagedata r:id="rId92" o:title=""/>
          </v:shape>
          <o:OLEObject Type="Embed" ProgID="Equation.DSMT4" ShapeID="_x0000_i1066" DrawAspect="Content" ObjectID="_1679749619" r:id="rId93"/>
        </w:object>
      </w:r>
    </w:p>
    <w:p w14:paraId="440D7E94" w14:textId="77777777" w:rsidR="001D04D3" w:rsidRDefault="001D04D3" w:rsidP="001D04D3">
      <w:pPr>
        <w:rPr>
          <w:b/>
        </w:rPr>
      </w:pPr>
    </w:p>
    <w:p w14:paraId="54BDDAF1" w14:textId="77777777" w:rsidR="001D04D3" w:rsidRPr="00BB2963" w:rsidRDefault="001D04D3" w:rsidP="001D04D3">
      <w:r w:rsidRPr="00BB2963">
        <w:t>Om middelværdier gælder f</w:t>
      </w:r>
      <w:r>
        <w:t>ø</w:t>
      </w:r>
      <w:r w:rsidRPr="00BB2963">
        <w:t>lgende sætning, som vi får brug for.</w:t>
      </w:r>
    </w:p>
    <w:p w14:paraId="12852DF7" w14:textId="77777777" w:rsidR="001D04D3" w:rsidRDefault="001D04D3" w:rsidP="001D04D3">
      <w:pPr>
        <w:rPr>
          <w:b/>
        </w:rPr>
      </w:pPr>
    </w:p>
    <w:p w14:paraId="1A410B1D" w14:textId="77777777" w:rsidR="001D04D3" w:rsidRPr="00765821" w:rsidRDefault="001D04D3" w:rsidP="001D04D3">
      <w:pPr>
        <w:shd w:val="clear" w:color="auto" w:fill="C6D9F1" w:themeFill="text2" w:themeFillTint="33"/>
        <w:rPr>
          <w:b/>
        </w:rPr>
      </w:pPr>
      <w:r w:rsidRPr="00765821">
        <w:rPr>
          <w:b/>
        </w:rPr>
        <w:t>Sætning: Middelværdien for en sum af funktioner</w:t>
      </w:r>
    </w:p>
    <w:p w14:paraId="4C541BB8" w14:textId="77777777" w:rsidR="001D04D3" w:rsidRDefault="001D04D3" w:rsidP="001D04D3">
      <w:pPr>
        <w:shd w:val="clear" w:color="auto" w:fill="C6D9F1" w:themeFill="text2" w:themeFillTint="33"/>
      </w:pPr>
      <w:r>
        <w:t>Middelværdien for en sum af funktioner er summen af middelværdierne, dvs. hvis</w:t>
      </w:r>
      <w:r w:rsidRPr="0035531F">
        <w:rPr>
          <w:position w:val="-10"/>
        </w:rPr>
        <w:object w:dxaOrig="2920" w:dyaOrig="320" w14:anchorId="294F4A63">
          <v:shape id="_x0000_i1067" type="#_x0000_t75" style="width:146.25pt;height:16pt" o:ole="">
            <v:imagedata r:id="rId94" o:title=""/>
          </v:shape>
          <o:OLEObject Type="Embed" ProgID="Equation.DSMT4" ShapeID="_x0000_i1067" DrawAspect="Content" ObjectID="_1679749620" r:id="rId95"/>
        </w:object>
      </w:r>
      <w:r>
        <w:t xml:space="preserve">, så er middelværdien for </w:t>
      </w:r>
      <w:r w:rsidRPr="0035531F">
        <w:rPr>
          <w:position w:val="-6"/>
        </w:rPr>
        <w:object w:dxaOrig="160" w:dyaOrig="220" w14:anchorId="61E578DA">
          <v:shape id="_x0000_i1068" type="#_x0000_t75" style="width:8pt;height:11pt" o:ole="">
            <v:imagedata r:id="rId96" o:title=""/>
          </v:shape>
          <o:OLEObject Type="Embed" ProgID="Equation.DSMT4" ShapeID="_x0000_i1068" DrawAspect="Content" ObjectID="_1679749621" r:id="rId97"/>
        </w:object>
      </w:r>
      <w:r>
        <w:t>:</w:t>
      </w:r>
    </w:p>
    <w:p w14:paraId="51B846EC" w14:textId="77777777" w:rsidR="001D04D3" w:rsidRDefault="001D04D3" w:rsidP="001D04D3">
      <w:pPr>
        <w:shd w:val="clear" w:color="auto" w:fill="C6D9F1" w:themeFill="text2" w:themeFillTint="33"/>
      </w:pPr>
      <w:r>
        <w:tab/>
      </w:r>
      <w:r w:rsidRPr="0035531F">
        <w:rPr>
          <w:position w:val="-14"/>
        </w:rPr>
        <w:object w:dxaOrig="4080" w:dyaOrig="360" w14:anchorId="3B5A2893">
          <v:shape id="_x0000_i1069" type="#_x0000_t75" style="width:204pt;height:18pt" o:ole="">
            <v:imagedata r:id="rId98" o:title=""/>
          </v:shape>
          <o:OLEObject Type="Embed" ProgID="Equation.DSMT4" ShapeID="_x0000_i1069" DrawAspect="Content" ObjectID="_1679749622" r:id="rId99"/>
        </w:object>
      </w:r>
    </w:p>
    <w:p w14:paraId="2585A6D9" w14:textId="77777777" w:rsidR="001D04D3" w:rsidRDefault="001D04D3" w:rsidP="001D04D3"/>
    <w:p w14:paraId="135EA7E1" w14:textId="77777777" w:rsidR="001D04D3" w:rsidRDefault="001D04D3" w:rsidP="001D04D3">
      <w:r>
        <w:lastRenderedPageBreak/>
        <w:t>Sætningen følger let af regnereglerne for integralregning.</w:t>
      </w:r>
    </w:p>
    <w:p w14:paraId="315B1C6F" w14:textId="77777777" w:rsidR="001D04D3" w:rsidRDefault="001D04D3" w:rsidP="001D04D3"/>
    <w:p w14:paraId="0F5EA2EC" w14:textId="77777777" w:rsidR="001D04D3" w:rsidRDefault="001D04D3" w:rsidP="001D04D3">
      <w:r>
        <w:t xml:space="preserve">Vi har brug for at vide lidt mere om cosinus- og sinusfunktionernes egenskaber, inden vi fortsætter. </w:t>
      </w:r>
    </w:p>
    <w:p w14:paraId="3C9CEDFC" w14:textId="77777777" w:rsidR="001D04D3" w:rsidRDefault="001D04D3" w:rsidP="001D04D3">
      <w:r>
        <w:t xml:space="preserve">Når vi ser på de graferne for de to funktioner, er det klart, at de er periodiske med en periode på </w:t>
      </w:r>
      <w:r w:rsidRPr="0035531F">
        <w:rPr>
          <w:position w:val="-6"/>
        </w:rPr>
        <w:object w:dxaOrig="300" w:dyaOrig="260" w14:anchorId="0CD36007">
          <v:shape id="_x0000_i1070" type="#_x0000_t75" style="width:15pt;height:13pt" o:ole="">
            <v:imagedata r:id="rId100" o:title=""/>
          </v:shape>
          <o:OLEObject Type="Embed" ProgID="Equation.DSMT4" ShapeID="_x0000_i1070" DrawAspect="Content" ObjectID="_1679749623" r:id="rId101"/>
        </w:object>
      </w:r>
      <w:r>
        <w:t>:</w:t>
      </w:r>
    </w:p>
    <w:p w14:paraId="6B62A380" w14:textId="77777777" w:rsidR="001D04D3" w:rsidRDefault="001D04D3" w:rsidP="001D04D3"/>
    <w:p w14:paraId="4227663A" w14:textId="77777777" w:rsidR="001D04D3" w:rsidRDefault="001D04D3" w:rsidP="001D04D3">
      <w:r>
        <w:rPr>
          <w:noProof/>
          <w:lang w:eastAsia="da-DK"/>
        </w:rPr>
        <w:drawing>
          <wp:inline distT="0" distB="0" distL="0" distR="0" wp14:anchorId="3BCC2A9F" wp14:editId="228BD84D">
            <wp:extent cx="4791075" cy="665907"/>
            <wp:effectExtent l="0" t="0" r="0" b="1270"/>
            <wp:docPr id="93" name="Billed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a:stretch>
                      <a:fillRect/>
                    </a:stretch>
                  </pic:blipFill>
                  <pic:spPr>
                    <a:xfrm>
                      <a:off x="0" y="0"/>
                      <a:ext cx="4804509" cy="667774"/>
                    </a:xfrm>
                    <a:prstGeom prst="rect">
                      <a:avLst/>
                    </a:prstGeom>
                  </pic:spPr>
                </pic:pic>
              </a:graphicData>
            </a:graphic>
          </wp:inline>
        </w:drawing>
      </w:r>
    </w:p>
    <w:p w14:paraId="7C899B4E" w14:textId="77777777" w:rsidR="001D04D3" w:rsidRDefault="001D04D3" w:rsidP="001D04D3"/>
    <w:p w14:paraId="4617F02E" w14:textId="77777777" w:rsidR="001D04D3" w:rsidRDefault="001D04D3" w:rsidP="001D04D3">
      <w:r>
        <w:rPr>
          <w:noProof/>
          <w:lang w:eastAsia="da-DK"/>
        </w:rPr>
        <w:drawing>
          <wp:inline distT="0" distB="0" distL="0" distR="0" wp14:anchorId="69F5C0D6" wp14:editId="13F3BACB">
            <wp:extent cx="4791075" cy="759115"/>
            <wp:effectExtent l="0" t="0" r="0" b="3175"/>
            <wp:docPr id="314" name="Billed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3"/>
                    <a:stretch>
                      <a:fillRect/>
                    </a:stretch>
                  </pic:blipFill>
                  <pic:spPr>
                    <a:xfrm>
                      <a:off x="0" y="0"/>
                      <a:ext cx="4799353" cy="760427"/>
                    </a:xfrm>
                    <a:prstGeom prst="rect">
                      <a:avLst/>
                    </a:prstGeom>
                  </pic:spPr>
                </pic:pic>
              </a:graphicData>
            </a:graphic>
          </wp:inline>
        </w:drawing>
      </w:r>
    </w:p>
    <w:p w14:paraId="6173FF77" w14:textId="77777777" w:rsidR="00FA69A8" w:rsidRDefault="00FA69A8" w:rsidP="001D04D3"/>
    <w:p w14:paraId="1F65DD78" w14:textId="12E11F21" w:rsidR="001D04D3" w:rsidRDefault="001D04D3" w:rsidP="001D04D3">
      <w:r>
        <w:t xml:space="preserve">Vi ser også at cosinusfunktionen er symmetrisk omkring </w:t>
      </w:r>
      <w:r w:rsidRPr="003E342C">
        <w:rPr>
          <w:i/>
        </w:rPr>
        <w:t>y</w:t>
      </w:r>
      <w:r>
        <w:t xml:space="preserve">-aksen, mens sinusfunktionen er symmetrisk omkring (0,0). </w:t>
      </w:r>
    </w:p>
    <w:p w14:paraId="21EE0662" w14:textId="77777777" w:rsidR="001D04D3" w:rsidRDefault="001D04D3" w:rsidP="001D04D3">
      <w:r>
        <w:t xml:space="preserve">Ser vi nu i første omgang på én periode </w:t>
      </w:r>
      <w:r w:rsidRPr="0035531F">
        <w:rPr>
          <w:position w:val="-10"/>
        </w:rPr>
        <w:object w:dxaOrig="660" w:dyaOrig="300" w14:anchorId="2417B11B">
          <v:shape id="_x0000_i1071" type="#_x0000_t75" style="width:33pt;height:15pt" o:ole="">
            <v:imagedata r:id="rId104" o:title=""/>
          </v:shape>
          <o:OLEObject Type="Embed" ProgID="Equation.DSMT4" ShapeID="_x0000_i1071" DrawAspect="Content" ObjectID="_1679749624" r:id="rId105"/>
        </w:object>
      </w:r>
      <w:r>
        <w:t>, så afgrænser graferne hver især sammen med førsteaksen nogle områder som vist på figurerne:</w:t>
      </w:r>
    </w:p>
    <w:p w14:paraId="4377A383" w14:textId="77777777" w:rsidR="001D04D3" w:rsidRDefault="001D04D3" w:rsidP="001D04D3">
      <w:r>
        <w:rPr>
          <w:noProof/>
          <w:lang w:eastAsia="da-DK"/>
        </w:rPr>
        <w:drawing>
          <wp:inline distT="0" distB="0" distL="0" distR="0" wp14:anchorId="0851CA8D" wp14:editId="44D43DAB">
            <wp:extent cx="2013273" cy="876300"/>
            <wp:effectExtent l="0" t="0" r="6350" b="0"/>
            <wp:docPr id="96" name="Billed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6"/>
                    <a:stretch>
                      <a:fillRect/>
                    </a:stretch>
                  </pic:blipFill>
                  <pic:spPr>
                    <a:xfrm>
                      <a:off x="0" y="0"/>
                      <a:ext cx="2016203" cy="877575"/>
                    </a:xfrm>
                    <a:prstGeom prst="rect">
                      <a:avLst/>
                    </a:prstGeom>
                  </pic:spPr>
                </pic:pic>
              </a:graphicData>
            </a:graphic>
          </wp:inline>
        </w:drawing>
      </w:r>
      <w:r>
        <w:t xml:space="preserve">    </w:t>
      </w:r>
      <w:r>
        <w:rPr>
          <w:noProof/>
          <w:lang w:eastAsia="da-DK"/>
        </w:rPr>
        <w:drawing>
          <wp:inline distT="0" distB="0" distL="0" distR="0" wp14:anchorId="1D4E96AD" wp14:editId="6AF71E3F">
            <wp:extent cx="1990725" cy="866487"/>
            <wp:effectExtent l="0" t="0" r="0" b="0"/>
            <wp:docPr id="315" name="Billed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7"/>
                    <a:stretch>
                      <a:fillRect/>
                    </a:stretch>
                  </pic:blipFill>
                  <pic:spPr>
                    <a:xfrm>
                      <a:off x="0" y="0"/>
                      <a:ext cx="1993624" cy="867749"/>
                    </a:xfrm>
                    <a:prstGeom prst="rect">
                      <a:avLst/>
                    </a:prstGeom>
                  </pic:spPr>
                </pic:pic>
              </a:graphicData>
            </a:graphic>
          </wp:inline>
        </w:drawing>
      </w:r>
    </w:p>
    <w:p w14:paraId="5FC89E1F" w14:textId="77777777" w:rsidR="001D04D3" w:rsidRDefault="001D04D3" w:rsidP="001D04D3"/>
    <w:p w14:paraId="2E66FAAE" w14:textId="77777777" w:rsidR="001D04D3" w:rsidRDefault="001D04D3" w:rsidP="001D04D3">
      <w:r>
        <w:t>Pga. symmetriegenskaberne, så er arealet af områderne under og over førsteaksen for hver af de to funktioner lige store.</w:t>
      </w:r>
    </w:p>
    <w:p w14:paraId="3FABC2DF" w14:textId="6A9068AB" w:rsidR="001D04D3" w:rsidRDefault="001D04D3" w:rsidP="001D04D3"/>
    <w:p w14:paraId="410C646D" w14:textId="77777777" w:rsidR="00661200" w:rsidRDefault="00661200" w:rsidP="001D04D3"/>
    <w:p w14:paraId="3B5FC0CD" w14:textId="1375908D" w:rsidR="001D04D3" w:rsidRDefault="001D04D3" w:rsidP="001D04D3">
      <w:r>
        <w:t>Vi ved at, at integralet af en negativ funktion er negativt, og da sinusfunktionen er positiv i første halvdel af intervallet og negativ i anden halvdel af intervallet og i øvrigt symmetrisk i sin form, så betyder det ved brug af indskudssætningen, at</w:t>
      </w:r>
    </w:p>
    <w:p w14:paraId="63743F81" w14:textId="77777777" w:rsidR="001D04D3" w:rsidRDefault="001D04D3" w:rsidP="001D04D3">
      <w:pPr>
        <w:ind w:firstLine="720"/>
      </w:pPr>
      <w:r w:rsidRPr="0035531F">
        <w:rPr>
          <w:position w:val="-18"/>
        </w:rPr>
        <w:object w:dxaOrig="2400" w:dyaOrig="499" w14:anchorId="3BF21401">
          <v:shape id="_x0000_i1072" type="#_x0000_t75" style="width:120pt;height:25pt" o:ole="">
            <v:imagedata r:id="rId108" o:title=""/>
          </v:shape>
          <o:OLEObject Type="Embed" ProgID="Equation.DSMT4" ShapeID="_x0000_i1072" DrawAspect="Content" ObjectID="_1679749625" r:id="rId109"/>
        </w:object>
      </w:r>
    </w:p>
    <w:p w14:paraId="7DB51931" w14:textId="77777777" w:rsidR="001D04D3" w:rsidRDefault="001D04D3" w:rsidP="001D04D3">
      <w:r>
        <w:t>og dermed at</w:t>
      </w:r>
    </w:p>
    <w:p w14:paraId="27946B22" w14:textId="77777777" w:rsidR="001D04D3" w:rsidRDefault="001D04D3" w:rsidP="001D04D3">
      <w:pPr>
        <w:ind w:firstLine="720"/>
      </w:pPr>
      <w:r w:rsidRPr="0035531F">
        <w:rPr>
          <w:position w:val="-18"/>
        </w:rPr>
        <w:object w:dxaOrig="1340" w:dyaOrig="499" w14:anchorId="50F630DF">
          <v:shape id="_x0000_i1073" type="#_x0000_t75" style="width:67pt;height:25pt" o:ole="">
            <v:imagedata r:id="rId110" o:title=""/>
          </v:shape>
          <o:OLEObject Type="Embed" ProgID="Equation.DSMT4" ShapeID="_x0000_i1073" DrawAspect="Content" ObjectID="_1679749626" r:id="rId111"/>
        </w:object>
      </w:r>
      <w:r>
        <w:t xml:space="preserve"> </w:t>
      </w:r>
      <w:r>
        <w:tab/>
      </w:r>
    </w:p>
    <w:p w14:paraId="03DEB46C" w14:textId="77777777" w:rsidR="001D04D3" w:rsidRDefault="001D04D3" w:rsidP="001D04D3">
      <w:r>
        <w:t xml:space="preserve">På tilsvarende vis kan vi konkludere, at </w:t>
      </w:r>
    </w:p>
    <w:p w14:paraId="11BC4823" w14:textId="77777777" w:rsidR="001D04D3" w:rsidRDefault="001D04D3" w:rsidP="001D04D3">
      <w:r>
        <w:tab/>
      </w:r>
      <w:r w:rsidRPr="0035531F">
        <w:rPr>
          <w:position w:val="-18"/>
        </w:rPr>
        <w:object w:dxaOrig="1380" w:dyaOrig="499" w14:anchorId="0FBDB1EF">
          <v:shape id="_x0000_i1074" type="#_x0000_t75" style="width:69pt;height:25pt" o:ole="">
            <v:imagedata r:id="rId112" o:title=""/>
          </v:shape>
          <o:OLEObject Type="Embed" ProgID="Equation.DSMT4" ShapeID="_x0000_i1074" DrawAspect="Content" ObjectID="_1679749627" r:id="rId113"/>
        </w:object>
      </w:r>
    </w:p>
    <w:p w14:paraId="7F282354" w14:textId="5B952261" w:rsidR="001D04D3" w:rsidRDefault="001D04D3" w:rsidP="001D04D3"/>
    <w:p w14:paraId="0354BB48" w14:textId="77777777" w:rsidR="00FA69A8" w:rsidRDefault="00FA69A8" w:rsidP="001D04D3"/>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DFEC" w:themeFill="accent4" w:themeFillTint="33"/>
        <w:tblLook w:val="0600" w:firstRow="0" w:lastRow="0" w:firstColumn="0" w:lastColumn="0" w:noHBand="1" w:noVBand="1"/>
      </w:tblPr>
      <w:tblGrid>
        <w:gridCol w:w="1469"/>
        <w:gridCol w:w="8991"/>
      </w:tblGrid>
      <w:tr w:rsidR="001D04D3" w:rsidRPr="00651BC7" w14:paraId="7B5DF9DF" w14:textId="77777777" w:rsidTr="00CA1648">
        <w:trPr>
          <w:trHeight w:val="487"/>
        </w:trPr>
        <w:tc>
          <w:tcPr>
            <w:tcW w:w="702" w:type="pct"/>
            <w:shd w:val="clear" w:color="auto" w:fill="DAEEF3" w:themeFill="accent5" w:themeFillTint="33"/>
          </w:tcPr>
          <w:p w14:paraId="41E04BB2" w14:textId="4F0C8BB8" w:rsidR="001D04D3" w:rsidRPr="002B5C7F" w:rsidRDefault="00CA1648" w:rsidP="008C0B11">
            <w:pPr>
              <w:tabs>
                <w:tab w:val="left" w:pos="1134"/>
                <w:tab w:val="left" w:pos="1418"/>
              </w:tabs>
              <w:spacing w:line="276" w:lineRule="auto"/>
              <w:rPr>
                <w:b/>
              </w:rPr>
            </w:pPr>
            <w:r>
              <w:rPr>
                <w:b/>
              </w:rPr>
              <w:t>Øvelse 3</w:t>
            </w:r>
          </w:p>
        </w:tc>
        <w:tc>
          <w:tcPr>
            <w:tcW w:w="4298" w:type="pct"/>
            <w:shd w:val="clear" w:color="auto" w:fill="DAEEF3" w:themeFill="accent5" w:themeFillTint="33"/>
          </w:tcPr>
          <w:p w14:paraId="54C4C102" w14:textId="77777777" w:rsidR="001D04D3" w:rsidRDefault="001D04D3" w:rsidP="00381919">
            <w:pPr>
              <w:pStyle w:val="Listeafsnit"/>
              <w:numPr>
                <w:ilvl w:val="0"/>
                <w:numId w:val="3"/>
              </w:numPr>
            </w:pPr>
            <w:r>
              <w:t xml:space="preserve">Tegn graferne for funktionerne </w:t>
            </w:r>
            <w:r w:rsidRPr="0035531F">
              <w:rPr>
                <w:position w:val="-10"/>
              </w:rPr>
              <w:object w:dxaOrig="1280" w:dyaOrig="300" w14:anchorId="7B5FC5E8">
                <v:shape id="_x0000_i1075" type="#_x0000_t75" style="width:63.75pt;height:15pt" o:ole="">
                  <v:imagedata r:id="rId114" o:title=""/>
                </v:shape>
                <o:OLEObject Type="Embed" ProgID="Equation.DSMT4" ShapeID="_x0000_i1075" DrawAspect="Content" ObjectID="_1679749628" r:id="rId115"/>
              </w:object>
            </w:r>
            <w:r>
              <w:t xml:space="preserve">og </w:t>
            </w:r>
            <w:r w:rsidRPr="0035531F">
              <w:rPr>
                <w:position w:val="-10"/>
              </w:rPr>
              <w:object w:dxaOrig="1240" w:dyaOrig="300" w14:anchorId="24385C4E">
                <v:shape id="_x0000_i1076" type="#_x0000_t75" style="width:62pt;height:15pt" o:ole="">
                  <v:imagedata r:id="rId116" o:title=""/>
                </v:shape>
                <o:OLEObject Type="Embed" ProgID="Equation.DSMT4" ShapeID="_x0000_i1076" DrawAspect="Content" ObjectID="_1679749629" r:id="rId117"/>
              </w:object>
            </w:r>
            <w:r>
              <w:t xml:space="preserve">, hvor </w:t>
            </w:r>
            <w:r w:rsidRPr="00F47C2A">
              <w:rPr>
                <w:i/>
              </w:rPr>
              <w:t>n</w:t>
            </w:r>
            <w:r>
              <w:t xml:space="preserve"> er et helt tal, idet du definerer </w:t>
            </w:r>
            <w:r w:rsidRPr="00F47C2A">
              <w:rPr>
                <w:i/>
              </w:rPr>
              <w:t>n</w:t>
            </w:r>
            <w:r>
              <w:t xml:space="preserve"> ved en skyder, der kun kan antage heltallige værdier.</w:t>
            </w:r>
          </w:p>
          <w:p w14:paraId="1B2D3F4C" w14:textId="77777777" w:rsidR="001D04D3" w:rsidRDefault="001D04D3" w:rsidP="00381919">
            <w:pPr>
              <w:pStyle w:val="Listeafsnit"/>
              <w:numPr>
                <w:ilvl w:val="0"/>
                <w:numId w:val="3"/>
              </w:numPr>
            </w:pPr>
            <w:r>
              <w:t>Argumentér ud fra graferne for, at der på lignende vis må gælde, at</w:t>
            </w:r>
          </w:p>
          <w:p w14:paraId="31E20AB8" w14:textId="77777777" w:rsidR="001D04D3" w:rsidRDefault="001D04D3" w:rsidP="008C0B11">
            <w:pPr>
              <w:ind w:firstLine="720"/>
            </w:pPr>
            <w:r w:rsidRPr="0035531F">
              <w:rPr>
                <w:rFonts w:eastAsia="Cambria"/>
                <w:position w:val="-18"/>
              </w:rPr>
              <w:object w:dxaOrig="1540" w:dyaOrig="499" w14:anchorId="2139DC1A">
                <v:shape id="_x0000_i1077" type="#_x0000_t75" style="width:77pt;height:25pt" o:ole="">
                  <v:imagedata r:id="rId118" o:title=""/>
                </v:shape>
                <o:OLEObject Type="Embed" ProgID="Equation.DSMT4" ShapeID="_x0000_i1077" DrawAspect="Content" ObjectID="_1679749630" r:id="rId119"/>
              </w:object>
            </w:r>
            <w:r>
              <w:tab/>
              <w:t xml:space="preserve">og </w:t>
            </w:r>
            <w:r>
              <w:tab/>
            </w:r>
            <w:r w:rsidRPr="0035531F">
              <w:rPr>
                <w:rFonts w:eastAsia="Cambria"/>
                <w:position w:val="-18"/>
              </w:rPr>
              <w:object w:dxaOrig="1600" w:dyaOrig="499" w14:anchorId="43BD9B06">
                <v:shape id="_x0000_i1078" type="#_x0000_t75" style="width:80pt;height:25pt" o:ole="">
                  <v:imagedata r:id="rId120" o:title=""/>
                </v:shape>
                <o:OLEObject Type="Embed" ProgID="Equation.DSMT4" ShapeID="_x0000_i1078" DrawAspect="Content" ObjectID="_1679749631" r:id="rId121"/>
              </w:object>
            </w:r>
          </w:p>
          <w:p w14:paraId="47C212F4" w14:textId="77777777" w:rsidR="001D04D3" w:rsidRPr="00F47C2A" w:rsidRDefault="001D04D3" w:rsidP="00381919">
            <w:pPr>
              <w:pStyle w:val="Listeafsnit"/>
              <w:numPr>
                <w:ilvl w:val="0"/>
                <w:numId w:val="3"/>
              </w:numPr>
            </w:pPr>
            <w:r>
              <w:t>Beregn også integralerne med dit værktøjsprogram.</w:t>
            </w:r>
          </w:p>
        </w:tc>
      </w:tr>
    </w:tbl>
    <w:p w14:paraId="5F47DB0B" w14:textId="64A17D0A" w:rsidR="001D04D3" w:rsidRDefault="001D04D3" w:rsidP="001D04D3"/>
    <w:p w14:paraId="2246D835" w14:textId="3230DDFE" w:rsidR="00FA69A8" w:rsidRDefault="00FA69A8" w:rsidP="001D04D3"/>
    <w:p w14:paraId="17C1380F" w14:textId="77777777" w:rsidR="00661200" w:rsidRDefault="00661200" w:rsidP="001D04D3"/>
    <w:p w14:paraId="62AB18B9" w14:textId="77777777" w:rsidR="001D04D3" w:rsidRDefault="001D04D3" w:rsidP="001D04D3"/>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DFEC" w:themeFill="accent4" w:themeFillTint="33"/>
        <w:tblLook w:val="0600" w:firstRow="0" w:lastRow="0" w:firstColumn="0" w:lastColumn="0" w:noHBand="1" w:noVBand="1"/>
      </w:tblPr>
      <w:tblGrid>
        <w:gridCol w:w="1469"/>
        <w:gridCol w:w="8991"/>
      </w:tblGrid>
      <w:tr w:rsidR="001D04D3" w:rsidRPr="00651BC7" w14:paraId="7E766F87" w14:textId="77777777" w:rsidTr="00CA1648">
        <w:trPr>
          <w:trHeight w:val="487"/>
        </w:trPr>
        <w:tc>
          <w:tcPr>
            <w:tcW w:w="702" w:type="pct"/>
            <w:shd w:val="clear" w:color="auto" w:fill="DAEEF3" w:themeFill="accent5" w:themeFillTint="33"/>
          </w:tcPr>
          <w:p w14:paraId="58E06858" w14:textId="27B0D0BC" w:rsidR="001D04D3" w:rsidRPr="002B5C7F" w:rsidRDefault="00260960" w:rsidP="008C0B11">
            <w:pPr>
              <w:tabs>
                <w:tab w:val="left" w:pos="1134"/>
                <w:tab w:val="left" w:pos="1418"/>
              </w:tabs>
              <w:spacing w:line="276" w:lineRule="auto"/>
              <w:rPr>
                <w:b/>
              </w:rPr>
            </w:pPr>
            <w:r>
              <w:rPr>
                <w:b/>
              </w:rPr>
              <w:lastRenderedPageBreak/>
              <w:t>Øvelse</w:t>
            </w:r>
            <w:r w:rsidR="001D04D3" w:rsidRPr="002B5C7F">
              <w:rPr>
                <w:b/>
              </w:rPr>
              <w:t xml:space="preserve"> </w:t>
            </w:r>
            <w:r w:rsidR="00CA1648">
              <w:rPr>
                <w:b/>
              </w:rPr>
              <w:t>4</w:t>
            </w:r>
          </w:p>
        </w:tc>
        <w:tc>
          <w:tcPr>
            <w:tcW w:w="4298" w:type="pct"/>
            <w:shd w:val="clear" w:color="auto" w:fill="DAEEF3" w:themeFill="accent5" w:themeFillTint="33"/>
          </w:tcPr>
          <w:p w14:paraId="340FCA77" w14:textId="77777777" w:rsidR="001D04D3" w:rsidRPr="002825BC" w:rsidRDefault="001D04D3" w:rsidP="008C0B11">
            <w:r>
              <w:t xml:space="preserve">Ser vi nu på middelværdierne af cosinus- og sinusfunktionerne </w:t>
            </w:r>
            <w:r w:rsidRPr="0035531F">
              <w:rPr>
                <w:rFonts w:eastAsia="Cambria"/>
                <w:position w:val="-8"/>
              </w:rPr>
              <w:object w:dxaOrig="780" w:dyaOrig="279" w14:anchorId="5BF11D41">
                <v:shape id="_x0000_i1079" type="#_x0000_t75" style="width:39pt;height:14pt" o:ole="">
                  <v:imagedata r:id="rId122" o:title=""/>
                </v:shape>
                <o:OLEObject Type="Embed" ProgID="Equation.DSMT4" ShapeID="_x0000_i1079" DrawAspect="Content" ObjectID="_1679749632" r:id="rId123"/>
              </w:object>
            </w:r>
            <w:r>
              <w:t xml:space="preserve"> og </w:t>
            </w:r>
            <w:r w:rsidRPr="0035531F">
              <w:rPr>
                <w:rFonts w:eastAsia="Cambria"/>
                <w:position w:val="-8"/>
              </w:rPr>
              <w:object w:dxaOrig="740" w:dyaOrig="279" w14:anchorId="4BFC2BEA">
                <v:shape id="_x0000_i1080" type="#_x0000_t75" style="width:37pt;height:14pt" o:ole="">
                  <v:imagedata r:id="rId124" o:title=""/>
                </v:shape>
                <o:OLEObject Type="Embed" ProgID="Equation.DSMT4" ShapeID="_x0000_i1080" DrawAspect="Content" ObjectID="_1679749633" r:id="rId125"/>
              </w:object>
            </w:r>
            <w:r>
              <w:t xml:space="preserve">, hvor </w:t>
            </w:r>
            <w:r w:rsidRPr="003E342C">
              <w:rPr>
                <w:i/>
              </w:rPr>
              <w:t>n</w:t>
            </w:r>
            <w:r>
              <w:t xml:space="preserve"> er et helt tal, i intervallet </w:t>
            </w:r>
            <w:r w:rsidRPr="0035531F">
              <w:rPr>
                <w:rFonts w:eastAsia="Cambria"/>
                <w:position w:val="-10"/>
              </w:rPr>
              <w:object w:dxaOrig="660" w:dyaOrig="300" w14:anchorId="242DA007">
                <v:shape id="_x0000_i1081" type="#_x0000_t75" style="width:33pt;height:15pt" o:ole="">
                  <v:imagedata r:id="rId126" o:title=""/>
                </v:shape>
                <o:OLEObject Type="Embed" ProgID="Equation.DSMT4" ShapeID="_x0000_i1081" DrawAspect="Content" ObjectID="_1679749634" r:id="rId127"/>
              </w:object>
            </w:r>
            <w:r>
              <w:t>, så må der ligesom ovenfor gælde, at</w:t>
            </w:r>
          </w:p>
          <w:p w14:paraId="5CD7108B" w14:textId="77777777" w:rsidR="001D04D3" w:rsidRDefault="001D04D3" w:rsidP="008C0B11">
            <w:pPr>
              <w:ind w:firstLine="720"/>
            </w:pPr>
            <w:r w:rsidRPr="0035531F">
              <w:rPr>
                <w:rFonts w:eastAsia="Cambria"/>
                <w:position w:val="-22"/>
              </w:rPr>
              <w:object w:dxaOrig="2780" w:dyaOrig="580" w14:anchorId="0560F53A">
                <v:shape id="_x0000_i1082" type="#_x0000_t75" style="width:139pt;height:29.25pt" o:ole="">
                  <v:imagedata r:id="rId128" o:title=""/>
                </v:shape>
                <o:OLEObject Type="Embed" ProgID="Equation.DSMT4" ShapeID="_x0000_i1082" DrawAspect="Content" ObjectID="_1679749635" r:id="rId129"/>
              </w:object>
            </w:r>
            <w:r>
              <w:tab/>
              <w:t xml:space="preserve"> og </w:t>
            </w:r>
            <w:r>
              <w:tab/>
            </w:r>
            <w:r w:rsidRPr="0035531F">
              <w:rPr>
                <w:rFonts w:eastAsia="Cambria"/>
                <w:position w:val="-22"/>
              </w:rPr>
              <w:object w:dxaOrig="2880" w:dyaOrig="580" w14:anchorId="73AC6CE3">
                <v:shape id="_x0000_i1083" type="#_x0000_t75" style="width:2in;height:29.25pt" o:ole="">
                  <v:imagedata r:id="rId130" o:title=""/>
                </v:shape>
                <o:OLEObject Type="Embed" ProgID="Equation.DSMT4" ShapeID="_x0000_i1083" DrawAspect="Content" ObjectID="_1679749636" r:id="rId131"/>
              </w:object>
            </w:r>
          </w:p>
          <w:p w14:paraId="41A2921E" w14:textId="77777777" w:rsidR="001D04D3" w:rsidRDefault="001D04D3" w:rsidP="008C0B11">
            <w:r>
              <w:t>Tilsvarende vil vi kunne argumentere, hvis vi ser på cosinus- og sinusfunktioner over et helt antal perioder m, dvs. der må gælde, at</w:t>
            </w:r>
          </w:p>
          <w:p w14:paraId="14CC58C6" w14:textId="77777777" w:rsidR="001D04D3" w:rsidRPr="00554024" w:rsidRDefault="001D04D3" w:rsidP="008C0B11">
            <w:pPr>
              <w:ind w:firstLine="720"/>
            </w:pPr>
            <w:r>
              <w:t xml:space="preserve"> </w:t>
            </w:r>
            <w:r w:rsidRPr="0035531F">
              <w:rPr>
                <w:rFonts w:eastAsia="Cambria"/>
                <w:position w:val="-18"/>
              </w:rPr>
              <w:object w:dxaOrig="1680" w:dyaOrig="499" w14:anchorId="38DA30DC">
                <v:shape id="_x0000_i1084" type="#_x0000_t75" style="width:83.75pt;height:25pt" o:ole="">
                  <v:imagedata r:id="rId132" o:title=""/>
                </v:shape>
                <o:OLEObject Type="Embed" ProgID="Equation.DSMT4" ShapeID="_x0000_i1084" DrawAspect="Content" ObjectID="_1679749637" r:id="rId133"/>
              </w:object>
            </w:r>
            <w:r>
              <w:tab/>
              <w:t xml:space="preserve">og </w:t>
            </w:r>
            <w:r>
              <w:tab/>
            </w:r>
            <w:r w:rsidRPr="0035531F">
              <w:rPr>
                <w:rFonts w:eastAsia="Cambria"/>
                <w:position w:val="-18"/>
              </w:rPr>
              <w:object w:dxaOrig="1719" w:dyaOrig="499" w14:anchorId="25912D15">
                <v:shape id="_x0000_i1085" type="#_x0000_t75" style="width:86pt;height:25pt" o:ole="">
                  <v:imagedata r:id="rId134" o:title=""/>
                </v:shape>
                <o:OLEObject Type="Embed" ProgID="Equation.DSMT4" ShapeID="_x0000_i1085" DrawAspect="Content" ObjectID="_1679749638" r:id="rId135"/>
              </w:object>
            </w:r>
          </w:p>
        </w:tc>
      </w:tr>
    </w:tbl>
    <w:p w14:paraId="20A198D0" w14:textId="77777777" w:rsidR="001D04D3" w:rsidRDefault="001D04D3" w:rsidP="001D04D3"/>
    <w:p w14:paraId="72702652" w14:textId="20373ABB" w:rsidR="001D04D3" w:rsidRDefault="001D04D3" w:rsidP="001D04D3"/>
    <w:p w14:paraId="01D4D2AE" w14:textId="77777777" w:rsidR="00661200" w:rsidRDefault="00661200" w:rsidP="001D04D3"/>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DFEC" w:themeFill="accent4" w:themeFillTint="33"/>
        <w:tblLook w:val="0600" w:firstRow="0" w:lastRow="0" w:firstColumn="0" w:lastColumn="0" w:noHBand="1" w:noVBand="1"/>
      </w:tblPr>
      <w:tblGrid>
        <w:gridCol w:w="1469"/>
        <w:gridCol w:w="8991"/>
      </w:tblGrid>
      <w:tr w:rsidR="001D04D3" w:rsidRPr="00554024" w14:paraId="5488795A" w14:textId="77777777" w:rsidTr="00CA1648">
        <w:trPr>
          <w:trHeight w:val="487"/>
        </w:trPr>
        <w:tc>
          <w:tcPr>
            <w:tcW w:w="702" w:type="pct"/>
            <w:shd w:val="clear" w:color="auto" w:fill="DAEEF3" w:themeFill="accent5" w:themeFillTint="33"/>
          </w:tcPr>
          <w:p w14:paraId="537B11EC" w14:textId="653B2C47" w:rsidR="001D04D3" w:rsidRPr="002B5C7F" w:rsidRDefault="00CA1648" w:rsidP="008C0B11">
            <w:pPr>
              <w:tabs>
                <w:tab w:val="left" w:pos="1134"/>
                <w:tab w:val="left" w:pos="1418"/>
              </w:tabs>
              <w:spacing w:line="276" w:lineRule="auto"/>
              <w:rPr>
                <w:b/>
              </w:rPr>
            </w:pPr>
            <w:r>
              <w:rPr>
                <w:b/>
              </w:rPr>
              <w:t>Ø</w:t>
            </w:r>
            <w:r w:rsidR="00260960">
              <w:rPr>
                <w:b/>
              </w:rPr>
              <w:t xml:space="preserve">velse </w:t>
            </w:r>
            <w:r w:rsidR="001D04D3" w:rsidRPr="002B5C7F">
              <w:rPr>
                <w:b/>
              </w:rPr>
              <w:t xml:space="preserve"> </w:t>
            </w:r>
            <w:r w:rsidR="001D04D3" w:rsidRPr="00F47C2A">
              <w:rPr>
                <w:b/>
              </w:rPr>
              <w:t>5</w:t>
            </w:r>
          </w:p>
        </w:tc>
        <w:tc>
          <w:tcPr>
            <w:tcW w:w="4298" w:type="pct"/>
            <w:shd w:val="clear" w:color="auto" w:fill="DAEEF3" w:themeFill="accent5" w:themeFillTint="33"/>
          </w:tcPr>
          <w:p w14:paraId="336B6792" w14:textId="77777777" w:rsidR="001D04D3" w:rsidRPr="005A5066" w:rsidRDefault="001D04D3" w:rsidP="008C0B11">
            <w:r w:rsidRPr="005A5066">
              <w:t xml:space="preserve">Argumentér ud fra graferne for, at middelværdien for </w:t>
            </w:r>
            <w:r w:rsidRPr="0035531F">
              <w:rPr>
                <w:rFonts w:eastAsia="Cambria"/>
                <w:position w:val="-8"/>
              </w:rPr>
              <w:object w:dxaOrig="760" w:dyaOrig="279" w14:anchorId="4D7B4B35">
                <v:shape id="_x0000_i1086" type="#_x0000_t75" style="width:37.75pt;height:14pt" o:ole="">
                  <v:imagedata r:id="rId136" o:title=""/>
                </v:shape>
                <o:OLEObject Type="Embed" ProgID="Equation.DSMT4" ShapeID="_x0000_i1086" DrawAspect="Content" ObjectID="_1679749639" r:id="rId137"/>
              </w:object>
            </w:r>
            <w:r>
              <w:rPr>
                <w:position w:val="-10"/>
              </w:rPr>
              <w:t xml:space="preserve"> </w:t>
            </w:r>
            <w:r>
              <w:t xml:space="preserve">og </w:t>
            </w:r>
            <w:r w:rsidRPr="0035531F">
              <w:rPr>
                <w:rFonts w:eastAsia="Cambria"/>
                <w:position w:val="-8"/>
              </w:rPr>
              <w:object w:dxaOrig="720" w:dyaOrig="279" w14:anchorId="0E00FC29">
                <v:shape id="_x0000_i1087" type="#_x0000_t75" style="width:36pt;height:14pt" o:ole="">
                  <v:imagedata r:id="rId138" o:title=""/>
                </v:shape>
                <o:OLEObject Type="Embed" ProgID="Equation.DSMT4" ShapeID="_x0000_i1087" DrawAspect="Content" ObjectID="_1679749640" r:id="rId139"/>
              </w:object>
            </w:r>
            <w:r>
              <w:t xml:space="preserve"> må være nul.</w:t>
            </w:r>
          </w:p>
          <w:p w14:paraId="3A7127E7" w14:textId="77777777" w:rsidR="001D04D3" w:rsidRDefault="001D04D3" w:rsidP="008C0B11">
            <w:r>
              <w:rPr>
                <w:noProof/>
                <w:lang w:eastAsia="da-DK"/>
              </w:rPr>
              <w:drawing>
                <wp:inline distT="0" distB="0" distL="0" distR="0" wp14:anchorId="255047F5" wp14:editId="13E5393B">
                  <wp:extent cx="3600000" cy="917110"/>
                  <wp:effectExtent l="0" t="0" r="635" b="0"/>
                  <wp:docPr id="53" name="Billed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0"/>
                          <a:stretch>
                            <a:fillRect/>
                          </a:stretch>
                        </pic:blipFill>
                        <pic:spPr>
                          <a:xfrm>
                            <a:off x="0" y="0"/>
                            <a:ext cx="3600000" cy="917110"/>
                          </a:xfrm>
                          <a:prstGeom prst="rect">
                            <a:avLst/>
                          </a:prstGeom>
                        </pic:spPr>
                      </pic:pic>
                    </a:graphicData>
                  </a:graphic>
                </wp:inline>
              </w:drawing>
            </w:r>
          </w:p>
          <w:p w14:paraId="221496EC" w14:textId="77777777" w:rsidR="001D04D3" w:rsidRDefault="001D04D3" w:rsidP="008C0B11">
            <w:r>
              <w:rPr>
                <w:noProof/>
                <w:lang w:eastAsia="da-DK"/>
              </w:rPr>
              <w:drawing>
                <wp:inline distT="0" distB="0" distL="0" distR="0" wp14:anchorId="5BD13AE3" wp14:editId="04CD07FC">
                  <wp:extent cx="3600000" cy="950942"/>
                  <wp:effectExtent l="0" t="0" r="635" b="1905"/>
                  <wp:docPr id="58" name="Bille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a:stretch>
                            <a:fillRect/>
                          </a:stretch>
                        </pic:blipFill>
                        <pic:spPr>
                          <a:xfrm>
                            <a:off x="0" y="0"/>
                            <a:ext cx="3600000" cy="950942"/>
                          </a:xfrm>
                          <a:prstGeom prst="rect">
                            <a:avLst/>
                          </a:prstGeom>
                        </pic:spPr>
                      </pic:pic>
                    </a:graphicData>
                  </a:graphic>
                </wp:inline>
              </w:drawing>
            </w:r>
          </w:p>
          <w:p w14:paraId="0AEE9296" w14:textId="77777777" w:rsidR="001D04D3" w:rsidRDefault="001D04D3" w:rsidP="008C0B11">
            <w:r w:rsidRPr="005A5066">
              <w:t xml:space="preserve">Argumentér ud fra graferne for, at </w:t>
            </w:r>
          </w:p>
          <w:p w14:paraId="7D7A3677" w14:textId="77777777" w:rsidR="001D04D3" w:rsidRPr="00554024" w:rsidRDefault="001D04D3" w:rsidP="008C0B11">
            <w:pPr>
              <w:ind w:firstLine="720"/>
            </w:pPr>
            <w:r w:rsidRPr="0035531F">
              <w:rPr>
                <w:rFonts w:eastAsia="Cambria"/>
                <w:position w:val="-18"/>
              </w:rPr>
              <w:object w:dxaOrig="1620" w:dyaOrig="499" w14:anchorId="56D66472">
                <v:shape id="_x0000_i1088" type="#_x0000_t75" style="width:81.25pt;height:25pt" o:ole="">
                  <v:imagedata r:id="rId142" o:title=""/>
                </v:shape>
                <o:OLEObject Type="Embed" ProgID="Equation.DSMT4" ShapeID="_x0000_i1088" DrawAspect="Content" ObjectID="_1679749641" r:id="rId143"/>
              </w:object>
            </w:r>
            <w:r>
              <w:tab/>
              <w:t xml:space="preserve">og </w:t>
            </w:r>
            <w:r>
              <w:tab/>
            </w:r>
            <w:r w:rsidRPr="0035531F">
              <w:rPr>
                <w:rFonts w:eastAsia="Cambria"/>
                <w:position w:val="-18"/>
              </w:rPr>
              <w:object w:dxaOrig="1680" w:dyaOrig="499" w14:anchorId="79D8420D">
                <v:shape id="_x0000_i1089" type="#_x0000_t75" style="width:83.75pt;height:25pt" o:ole="">
                  <v:imagedata r:id="rId144" o:title=""/>
                </v:shape>
                <o:OLEObject Type="Embed" ProgID="Equation.DSMT4" ShapeID="_x0000_i1089" DrawAspect="Content" ObjectID="_1679749642" r:id="rId145"/>
              </w:object>
            </w:r>
          </w:p>
        </w:tc>
      </w:tr>
    </w:tbl>
    <w:p w14:paraId="12A450EF" w14:textId="77777777" w:rsidR="001D04D3" w:rsidRDefault="001D04D3" w:rsidP="001D04D3"/>
    <w:p w14:paraId="44C18F21" w14:textId="4EF88013" w:rsidR="001D04D3" w:rsidRDefault="001D04D3" w:rsidP="001D04D3"/>
    <w:p w14:paraId="2E563D9B" w14:textId="77777777" w:rsidR="00FA69A8" w:rsidRDefault="00FA69A8" w:rsidP="001D04D3"/>
    <w:p w14:paraId="509CC891" w14:textId="0398E83B" w:rsidR="001D04D3" w:rsidRDefault="00CA1648" w:rsidP="00CA1648">
      <w:pPr>
        <w:pStyle w:val="Overskrift1"/>
      </w:pPr>
      <w:bookmarkStart w:id="11" w:name="_Toc3299613"/>
      <w:bookmarkStart w:id="12" w:name="_Toc69120271"/>
      <w:r>
        <w:t xml:space="preserve">4. </w:t>
      </w:r>
      <w:r w:rsidR="001D04D3">
        <w:t xml:space="preserve">Beregning af </w:t>
      </w:r>
      <w:proofErr w:type="spellStart"/>
      <w:r w:rsidR="001D04D3">
        <w:t>Fourierkoefficienterne</w:t>
      </w:r>
      <w:proofErr w:type="spellEnd"/>
      <w:r w:rsidR="001D04D3">
        <w:t xml:space="preserve"> for </w:t>
      </w:r>
      <w:bookmarkEnd w:id="11"/>
      <w:bookmarkEnd w:id="12"/>
      <w:r w:rsidR="001D04D3" w:rsidRPr="0035531F">
        <w:rPr>
          <w:position w:val="-8"/>
        </w:rPr>
        <w:object w:dxaOrig="360" w:dyaOrig="279" w14:anchorId="786AE85A">
          <v:shape id="_x0000_i1090" type="#_x0000_t75" style="width:18pt;height:14pt" o:ole="">
            <v:imagedata r:id="rId8" o:title=""/>
          </v:shape>
          <o:OLEObject Type="Embed" ProgID="Equation.DSMT4" ShapeID="_x0000_i1090" DrawAspect="Content" ObjectID="_1679749643" r:id="rId146"/>
        </w:object>
      </w:r>
    </w:p>
    <w:p w14:paraId="29C74BE0" w14:textId="77777777" w:rsidR="001D04D3" w:rsidRDefault="001D04D3" w:rsidP="001D04D3">
      <w:r>
        <w:t xml:space="preserve">Vi vender nu tilbage og ser på </w:t>
      </w:r>
      <w:r w:rsidRPr="0035531F">
        <w:rPr>
          <w:position w:val="-8"/>
        </w:rPr>
        <w:object w:dxaOrig="360" w:dyaOrig="279" w14:anchorId="3860B9CF">
          <v:shape id="_x0000_i1091" type="#_x0000_t75" style="width:18pt;height:14pt" o:ole="">
            <v:imagedata r:id="rId147" o:title=""/>
          </v:shape>
          <o:OLEObject Type="Embed" ProgID="Equation.DSMT4" ShapeID="_x0000_i1091" DrawAspect="Content" ObjectID="_1679749644" r:id="rId148"/>
        </w:object>
      </w:r>
      <w:r>
        <w:t xml:space="preserve"> over én periode, dvs. fra </w:t>
      </w:r>
      <w:r w:rsidRPr="0035531F">
        <w:rPr>
          <w:position w:val="-6"/>
        </w:rPr>
        <w:object w:dxaOrig="460" w:dyaOrig="260" w14:anchorId="71C51070">
          <v:shape id="_x0000_i1092" type="#_x0000_t75" style="width:23pt;height:13pt" o:ole="">
            <v:imagedata r:id="rId149" o:title=""/>
          </v:shape>
          <o:OLEObject Type="Embed" ProgID="Equation.DSMT4" ShapeID="_x0000_i1092" DrawAspect="Content" ObjectID="_1679749645" r:id="rId150"/>
        </w:object>
      </w:r>
      <w:r>
        <w:t xml:space="preserve"> til </w:t>
      </w:r>
      <w:r w:rsidRPr="0035531F">
        <w:rPr>
          <w:position w:val="-6"/>
        </w:rPr>
        <w:object w:dxaOrig="480" w:dyaOrig="240" w14:anchorId="30149B83">
          <v:shape id="_x0000_i1093" type="#_x0000_t75" style="width:24.25pt;height:11.75pt" o:ole="">
            <v:imagedata r:id="rId151" o:title=""/>
          </v:shape>
          <o:OLEObject Type="Embed" ProgID="Equation.DSMT4" ShapeID="_x0000_i1093" DrawAspect="Content" ObjectID="_1679749646" r:id="rId152"/>
        </w:object>
      </w:r>
      <w:r>
        <w:t xml:space="preserve">, hvor </w:t>
      </w:r>
      <w:r w:rsidRPr="003E342C">
        <w:rPr>
          <w:i/>
        </w:rPr>
        <w:t>T</w:t>
      </w:r>
      <w:r>
        <w:t xml:space="preserve"> betegner perioden for </w:t>
      </w:r>
      <w:r w:rsidRPr="0035531F">
        <w:rPr>
          <w:position w:val="-6"/>
        </w:rPr>
        <w:object w:dxaOrig="160" w:dyaOrig="220" w14:anchorId="219ED020">
          <v:shape id="_x0000_i1094" type="#_x0000_t75" style="width:8pt;height:11pt" o:ole="">
            <v:imagedata r:id="rId153" o:title=""/>
          </v:shape>
          <o:OLEObject Type="Embed" ProgID="Equation.DSMT4" ShapeID="_x0000_i1094" DrawAspect="Content" ObjectID="_1679749647" r:id="rId154"/>
        </w:object>
      </w:r>
      <w:r>
        <w:t>:</w:t>
      </w:r>
    </w:p>
    <w:p w14:paraId="5DB6AB1D" w14:textId="77777777" w:rsidR="001D04D3" w:rsidRDefault="001D04D3" w:rsidP="001D04D3">
      <w:r>
        <w:tab/>
      </w:r>
      <w:r w:rsidRPr="0035531F">
        <w:rPr>
          <w:position w:val="-10"/>
        </w:rPr>
        <w:object w:dxaOrig="6720" w:dyaOrig="320" w14:anchorId="64A325CD">
          <v:shape id="_x0000_i1095" type="#_x0000_t75" style="width:336pt;height:16pt" o:ole="">
            <v:imagedata r:id="rId155" o:title=""/>
          </v:shape>
          <o:OLEObject Type="Embed" ProgID="Equation.DSMT4" ShapeID="_x0000_i1095" DrawAspect="Content" ObjectID="_1679749648" r:id="rId156"/>
        </w:object>
      </w:r>
    </w:p>
    <w:p w14:paraId="43CF501A" w14:textId="77777777" w:rsidR="001D04D3" w:rsidRDefault="001D04D3" w:rsidP="001D04D3"/>
    <w:p w14:paraId="0340C3C0" w14:textId="77777777" w:rsidR="001D04D3" w:rsidRDefault="001D04D3" w:rsidP="001D04D3">
      <w:r>
        <w:t xml:space="preserve">Vi beregner middelværdien for funktionen over intervallet </w:t>
      </w:r>
      <w:r w:rsidRPr="0035531F">
        <w:rPr>
          <w:position w:val="-10"/>
        </w:rPr>
        <w:object w:dxaOrig="580" w:dyaOrig="300" w14:anchorId="61EE22EE">
          <v:shape id="_x0000_i1096" type="#_x0000_t75" style="width:29.25pt;height:15pt" o:ole="">
            <v:imagedata r:id="rId157" o:title=""/>
          </v:shape>
          <o:OLEObject Type="Embed" ProgID="Equation.DSMT4" ShapeID="_x0000_i1096" DrawAspect="Content" ObjectID="_1679749649" r:id="rId158"/>
        </w:object>
      </w:r>
      <w:r>
        <w:t>ved</w:t>
      </w:r>
    </w:p>
    <w:p w14:paraId="66A2491B" w14:textId="77777777" w:rsidR="001D04D3" w:rsidRDefault="001D04D3" w:rsidP="001D04D3">
      <w:r>
        <w:tab/>
      </w:r>
      <w:r w:rsidRPr="0035531F">
        <w:rPr>
          <w:position w:val="-22"/>
        </w:rPr>
        <w:object w:dxaOrig="1700" w:dyaOrig="580" w14:anchorId="07BEEF2A">
          <v:shape id="_x0000_i1097" type="#_x0000_t75" style="width:85pt;height:29.25pt" o:ole="">
            <v:imagedata r:id="rId159" o:title=""/>
          </v:shape>
          <o:OLEObject Type="Embed" ProgID="Equation.DSMT4" ShapeID="_x0000_i1097" DrawAspect="Content" ObjectID="_1679749650" r:id="rId160"/>
        </w:object>
      </w:r>
    </w:p>
    <w:p w14:paraId="7ADB7F07" w14:textId="77777777" w:rsidR="001D04D3" w:rsidRDefault="001D04D3" w:rsidP="001D04D3">
      <w:r>
        <w:t xml:space="preserve">og denne middelværdi må jo være den samme som middelværdien af højresiden i udtrykket for </w:t>
      </w:r>
      <w:r w:rsidRPr="0035531F">
        <w:rPr>
          <w:position w:val="-8"/>
        </w:rPr>
        <w:object w:dxaOrig="360" w:dyaOrig="279" w14:anchorId="42E9C48C">
          <v:shape id="_x0000_i1098" type="#_x0000_t75" style="width:18pt;height:14pt" o:ole="">
            <v:imagedata r:id="rId161" o:title=""/>
          </v:shape>
          <o:OLEObject Type="Embed" ProgID="Equation.DSMT4" ShapeID="_x0000_i1098" DrawAspect="Content" ObjectID="_1679749651" r:id="rId162"/>
        </w:object>
      </w:r>
      <w:r>
        <w:t>, dvs.</w:t>
      </w:r>
    </w:p>
    <w:p w14:paraId="51A527CD" w14:textId="77777777" w:rsidR="001D04D3" w:rsidRDefault="001D04D3" w:rsidP="001D04D3">
      <w:r>
        <w:tab/>
      </w:r>
      <w:r w:rsidRPr="0035531F">
        <w:rPr>
          <w:position w:val="-22"/>
        </w:rPr>
        <w:object w:dxaOrig="8160" w:dyaOrig="580" w14:anchorId="1D2601BC">
          <v:shape id="_x0000_i1099" type="#_x0000_t75" style="width:408pt;height:29.25pt" o:ole="">
            <v:imagedata r:id="rId163" o:title=""/>
          </v:shape>
          <o:OLEObject Type="Embed" ProgID="Equation.DSMT4" ShapeID="_x0000_i1099" DrawAspect="Content" ObjectID="_1679749652" r:id="rId164"/>
        </w:object>
      </w:r>
    </w:p>
    <w:p w14:paraId="47F4D1D8" w14:textId="77777777" w:rsidR="001D04D3" w:rsidRDefault="001D04D3" w:rsidP="001D04D3">
      <w:r>
        <w:t xml:space="preserve">Da </w:t>
      </w:r>
      <w:r w:rsidRPr="0035531F">
        <w:rPr>
          <w:position w:val="-10"/>
        </w:rPr>
        <w:object w:dxaOrig="240" w:dyaOrig="320" w14:anchorId="561D38BA">
          <v:shape id="_x0000_i1100" type="#_x0000_t75" style="width:11.75pt;height:16pt" o:ole="">
            <v:imagedata r:id="rId165" o:title=""/>
          </v:shape>
          <o:OLEObject Type="Embed" ProgID="Equation.DSMT4" ShapeID="_x0000_i1100" DrawAspect="Content" ObjectID="_1679749653" r:id="rId166"/>
        </w:object>
      </w:r>
      <w:r>
        <w:t xml:space="preserve"> er konstant, så er middelværdien blot </w:t>
      </w:r>
      <w:r w:rsidRPr="0035531F">
        <w:rPr>
          <w:position w:val="-10"/>
        </w:rPr>
        <w:object w:dxaOrig="240" w:dyaOrig="320" w14:anchorId="3A161096">
          <v:shape id="_x0000_i1101" type="#_x0000_t75" style="width:11.75pt;height:16pt" o:ole="">
            <v:imagedata r:id="rId167" o:title=""/>
          </v:shape>
          <o:OLEObject Type="Embed" ProgID="Equation.DSMT4" ShapeID="_x0000_i1101" DrawAspect="Content" ObjectID="_1679749654" r:id="rId168"/>
        </w:object>
      </w:r>
      <w:r>
        <w:t>selv.</w:t>
      </w:r>
    </w:p>
    <w:p w14:paraId="1623144D" w14:textId="77777777" w:rsidR="001D04D3" w:rsidRDefault="001D04D3" w:rsidP="001D04D3">
      <w:r>
        <w:t>Ifølge sætningen ovenfor er middelværdien af en sum, det samme som summen af alle middelværdierne for hvert led, dvs. vi skal altså bestemme middelværdierne for hvert led for sig:</w:t>
      </w:r>
    </w:p>
    <w:p w14:paraId="5ACE96BA" w14:textId="77777777" w:rsidR="001D04D3" w:rsidRDefault="001D04D3" w:rsidP="001D04D3">
      <w:r w:rsidRPr="0035531F">
        <w:rPr>
          <w:position w:val="-22"/>
        </w:rPr>
        <w:object w:dxaOrig="9080" w:dyaOrig="580" w14:anchorId="7B871C3C">
          <v:shape id="_x0000_i1102" type="#_x0000_t75" style="width:454pt;height:29.25pt" o:ole="">
            <v:imagedata r:id="rId169" o:title=""/>
          </v:shape>
          <o:OLEObject Type="Embed" ProgID="Equation.DSMT4" ShapeID="_x0000_i1102" DrawAspect="Content" ObjectID="_1679749655" r:id="rId170"/>
        </w:object>
      </w:r>
    </w:p>
    <w:p w14:paraId="427945B9" w14:textId="77777777" w:rsidR="001D04D3" w:rsidRDefault="001D04D3" w:rsidP="001D04D3"/>
    <w:p w14:paraId="4174901E" w14:textId="77777777" w:rsidR="001D04D3" w:rsidRDefault="001D04D3" w:rsidP="001D04D3">
      <w:r>
        <w:t>Vi har lige set, at middelværdien for cosinus- og sinusfunktionen over et helt antal perioder er nul. Dvs. middelværdien for hver af de to funktioner i hvert af de harmoniske led vil blive nul</w:t>
      </w:r>
      <w:r w:rsidRPr="00915B12">
        <w:t xml:space="preserve"> </w:t>
      </w:r>
      <w:r>
        <w:t xml:space="preserve">i intervallet </w:t>
      </w:r>
      <w:r w:rsidRPr="0035531F">
        <w:rPr>
          <w:position w:val="-10"/>
        </w:rPr>
        <w:object w:dxaOrig="580" w:dyaOrig="300" w14:anchorId="09533086">
          <v:shape id="_x0000_i1103" type="#_x0000_t75" style="width:29.25pt;height:15pt" o:ole="">
            <v:imagedata r:id="rId171" o:title=""/>
          </v:shape>
          <o:OLEObject Type="Embed" ProgID="Equation.DSMT4" ShapeID="_x0000_i1103" DrawAspect="Content" ObjectID="_1679749656" r:id="rId172"/>
        </w:object>
      </w:r>
      <w:r>
        <w:t xml:space="preserve">, og dermed er middelværdien for summen af alle de harmoniske led også nul – altså er der kun konstantleddet </w:t>
      </w:r>
      <w:r w:rsidRPr="0035531F">
        <w:rPr>
          <w:position w:val="-10"/>
        </w:rPr>
        <w:object w:dxaOrig="240" w:dyaOrig="320" w14:anchorId="57792892">
          <v:shape id="_x0000_i1104" type="#_x0000_t75" style="width:11.75pt;height:16pt" o:ole="">
            <v:imagedata r:id="rId173" o:title=""/>
          </v:shape>
          <o:OLEObject Type="Embed" ProgID="Equation.DSMT4" ShapeID="_x0000_i1104" DrawAspect="Content" ObjectID="_1679749657" r:id="rId174"/>
        </w:object>
      </w:r>
      <w:r>
        <w:t xml:space="preserve"> tilbage:  </w:t>
      </w:r>
    </w:p>
    <w:p w14:paraId="2FC9946F" w14:textId="77777777" w:rsidR="001D04D3" w:rsidRDefault="001D04D3" w:rsidP="001D04D3"/>
    <w:p w14:paraId="63502F61" w14:textId="77777777" w:rsidR="001D04D3" w:rsidRDefault="001D04D3" w:rsidP="001D04D3">
      <w:pPr>
        <w:rPr>
          <w:position w:val="-44"/>
        </w:rPr>
      </w:pPr>
      <w:r w:rsidRPr="0035531F">
        <w:rPr>
          <w:position w:val="-44"/>
        </w:rPr>
        <w:object w:dxaOrig="9499" w:dyaOrig="1240" w14:anchorId="5E16431A">
          <v:shape id="_x0000_i1105" type="#_x0000_t75" style="width:475pt;height:62pt" o:ole="">
            <v:imagedata r:id="rId175" o:title=""/>
          </v:shape>
          <o:OLEObject Type="Embed" ProgID="Equation.DSMT4" ShapeID="_x0000_i1105" DrawAspect="Content" ObjectID="_1679749658" r:id="rId176"/>
        </w:object>
      </w:r>
    </w:p>
    <w:p w14:paraId="163679E7" w14:textId="77777777" w:rsidR="001D04D3" w:rsidRDefault="001D04D3" w:rsidP="001D04D3">
      <w:r>
        <w:t xml:space="preserve">Hermed har vi bestemt den første Fourierkoefficient </w:t>
      </w:r>
      <w:r w:rsidRPr="0035531F">
        <w:rPr>
          <w:position w:val="-22"/>
        </w:rPr>
        <w:object w:dxaOrig="1440" w:dyaOrig="580" w14:anchorId="17192306">
          <v:shape id="_x0000_i1106" type="#_x0000_t75" style="width:1in;height:29.25pt" o:ole="">
            <v:imagedata r:id="rId177" o:title=""/>
          </v:shape>
          <o:OLEObject Type="Embed" ProgID="Equation.DSMT4" ShapeID="_x0000_i1106" DrawAspect="Content" ObjectID="_1679749659" r:id="rId178"/>
        </w:object>
      </w:r>
      <w:r>
        <w:t xml:space="preserve">! </w:t>
      </w:r>
    </w:p>
    <w:p w14:paraId="42EF4858" w14:textId="77777777" w:rsidR="001D04D3" w:rsidRDefault="001D04D3" w:rsidP="001D04D3">
      <w:r>
        <w:t xml:space="preserve">Altså hvis vi kender </w:t>
      </w:r>
      <w:r w:rsidRPr="0035531F">
        <w:rPr>
          <w:position w:val="-8"/>
        </w:rPr>
        <w:object w:dxaOrig="360" w:dyaOrig="279" w14:anchorId="3A616A35">
          <v:shape id="_x0000_i1107" type="#_x0000_t75" style="width:18pt;height:14pt" o:ole="">
            <v:imagedata r:id="rId179" o:title=""/>
          </v:shape>
          <o:OLEObject Type="Embed" ProgID="Equation.DSMT4" ShapeID="_x0000_i1107" DrawAspect="Content" ObjectID="_1679749660" r:id="rId180"/>
        </w:object>
      </w:r>
      <w:r>
        <w:t xml:space="preserve"> og perioden, så kan vi også bestemme </w:t>
      </w:r>
      <w:r w:rsidRPr="0035531F">
        <w:rPr>
          <w:position w:val="-10"/>
        </w:rPr>
        <w:object w:dxaOrig="240" w:dyaOrig="320" w14:anchorId="4634429A">
          <v:shape id="_x0000_i1108" type="#_x0000_t75" style="width:11.75pt;height:16pt" o:ole="">
            <v:imagedata r:id="rId181" o:title=""/>
          </v:shape>
          <o:OLEObject Type="Embed" ProgID="Equation.DSMT4" ShapeID="_x0000_i1108" DrawAspect="Content" ObjectID="_1679749661" r:id="rId182"/>
        </w:object>
      </w:r>
      <w:r>
        <w:t>.</w:t>
      </w:r>
    </w:p>
    <w:p w14:paraId="70B71F00" w14:textId="77777777" w:rsidR="001D04D3" w:rsidRDefault="001D04D3" w:rsidP="001D04D3"/>
    <w:p w14:paraId="3C2D2455" w14:textId="77777777" w:rsidR="001D04D3" w:rsidRDefault="001D04D3" w:rsidP="001D04D3"/>
    <w:p w14:paraId="2AD7A8EC" w14:textId="77777777" w:rsidR="001D04D3" w:rsidRDefault="001D04D3" w:rsidP="001D04D3">
      <w:r>
        <w:t>Vi bestemmer nu de andre Fourierkoefficienter (amplituder), og bruger her et trick, som Fourier fandt på:</w:t>
      </w:r>
    </w:p>
    <w:p w14:paraId="2E78299F" w14:textId="77777777" w:rsidR="001D04D3" w:rsidRDefault="001D04D3" w:rsidP="001D04D3"/>
    <w:p w14:paraId="52E181F7" w14:textId="77777777" w:rsidR="001D04D3" w:rsidRDefault="001D04D3" w:rsidP="001D04D3">
      <w:r>
        <w:t xml:space="preserve">Hvis vi ganger begge sider af </w:t>
      </w:r>
      <w:r w:rsidRPr="0035531F">
        <w:rPr>
          <w:position w:val="-8"/>
        </w:rPr>
        <w:object w:dxaOrig="360" w:dyaOrig="279" w14:anchorId="5DEBF57F">
          <v:shape id="_x0000_i1109" type="#_x0000_t75" style="width:18pt;height:14pt" o:ole="">
            <v:imagedata r:id="rId183" o:title=""/>
          </v:shape>
          <o:OLEObject Type="Embed" ProgID="Equation.DSMT4" ShapeID="_x0000_i1109" DrawAspect="Content" ObjectID="_1679749662" r:id="rId184"/>
        </w:object>
      </w:r>
      <w:r>
        <w:t xml:space="preserve">med en harmonisk funktion fx </w:t>
      </w:r>
      <w:r w:rsidRPr="0035531F">
        <w:rPr>
          <w:position w:val="-8"/>
        </w:rPr>
        <w:object w:dxaOrig="920" w:dyaOrig="279" w14:anchorId="4035E406">
          <v:shape id="_x0000_i1110" type="#_x0000_t75" style="width:46pt;height:14pt" o:ole="">
            <v:imagedata r:id="rId185" o:title=""/>
          </v:shape>
          <o:OLEObject Type="Embed" ProgID="Equation.DSMT4" ShapeID="_x0000_i1110" DrawAspect="Content" ObjectID="_1679749663" r:id="rId186"/>
        </w:object>
      </w:r>
      <w:r>
        <w:t xml:space="preserve">, så får vi, idet vi på højresiden jo skal gange hvert enkelt led med </w:t>
      </w:r>
      <w:r w:rsidRPr="0035531F">
        <w:rPr>
          <w:position w:val="-8"/>
        </w:rPr>
        <w:object w:dxaOrig="920" w:dyaOrig="279" w14:anchorId="6E79A0AE">
          <v:shape id="_x0000_i1111" type="#_x0000_t75" style="width:46pt;height:14pt" o:ole="">
            <v:imagedata r:id="rId187" o:title=""/>
          </v:shape>
          <o:OLEObject Type="Embed" ProgID="Equation.DSMT4" ShapeID="_x0000_i1111" DrawAspect="Content" ObjectID="_1679749664" r:id="rId188"/>
        </w:object>
      </w:r>
      <w:r>
        <w:t xml:space="preserve"> (hvor vi har skrevet de harmoniske led op ovenover hinanden for at skabe overblik):</w:t>
      </w:r>
    </w:p>
    <w:p w14:paraId="3043CC54" w14:textId="77777777" w:rsidR="001D04D3" w:rsidRDefault="001D04D3" w:rsidP="001D04D3">
      <w:r>
        <w:tab/>
      </w:r>
      <w:r w:rsidRPr="0035531F">
        <w:rPr>
          <w:position w:val="-94"/>
        </w:rPr>
        <w:object w:dxaOrig="5940" w:dyaOrig="1980" w14:anchorId="4B161FA2">
          <v:shape id="_x0000_i1112" type="#_x0000_t75" style="width:297pt;height:98.75pt" o:ole="">
            <v:imagedata r:id="rId189" o:title=""/>
          </v:shape>
          <o:OLEObject Type="Embed" ProgID="Equation.DSMT4" ShapeID="_x0000_i1112" DrawAspect="Content" ObjectID="_1679749665" r:id="rId190"/>
        </w:object>
      </w:r>
    </w:p>
    <w:p w14:paraId="34028610" w14:textId="77777777" w:rsidR="001D04D3" w:rsidRDefault="001D04D3" w:rsidP="001D04D3"/>
    <w:p w14:paraId="5FDDDB98" w14:textId="77777777" w:rsidR="001D04D3" w:rsidRDefault="001D04D3" w:rsidP="001D04D3">
      <w:r>
        <w:t>Nu bestemmer vi så igen middelværdien på hver side af lighedstegnet.</w:t>
      </w:r>
    </w:p>
    <w:p w14:paraId="5D3E3082" w14:textId="77777777" w:rsidR="001D04D3" w:rsidRDefault="001D04D3" w:rsidP="001D04D3"/>
    <w:p w14:paraId="35D7C059" w14:textId="77777777" w:rsidR="001D04D3" w:rsidRDefault="001D04D3" w:rsidP="001D04D3">
      <w:r>
        <w:t>Da middelværdien af en sum er lig med summen af middelværdierne, ser vi på hvert led for sig.</w:t>
      </w:r>
    </w:p>
    <w:p w14:paraId="30FAD6FF" w14:textId="77777777" w:rsidR="001D04D3" w:rsidRDefault="001D04D3" w:rsidP="001D04D3">
      <w:r>
        <w:t>Vi får således middelværdien af første led ved:</w:t>
      </w:r>
    </w:p>
    <w:p w14:paraId="2216C51D" w14:textId="77777777" w:rsidR="001D04D3" w:rsidRDefault="001D04D3" w:rsidP="001D04D3">
      <w:pPr>
        <w:ind w:firstLine="720"/>
      </w:pPr>
      <w:r w:rsidRPr="0035531F">
        <w:rPr>
          <w:position w:val="-22"/>
        </w:rPr>
        <w:object w:dxaOrig="4920" w:dyaOrig="580" w14:anchorId="2AC85D66">
          <v:shape id="_x0000_i1113" type="#_x0000_t75" style="width:246pt;height:29.25pt" o:ole="">
            <v:imagedata r:id="rId191" o:title=""/>
          </v:shape>
          <o:OLEObject Type="Embed" ProgID="Equation.DSMT4" ShapeID="_x0000_i1113" DrawAspect="Content" ObjectID="_1679749666" r:id="rId192"/>
        </w:object>
      </w:r>
    </w:p>
    <w:p w14:paraId="5E94A028" w14:textId="77777777" w:rsidR="001D04D3" w:rsidRPr="000A6DA9" w:rsidRDefault="001D04D3" w:rsidP="001D04D3">
      <w:r>
        <w:t xml:space="preserve">hvor vi har sat konstanten </w:t>
      </w:r>
      <w:r w:rsidRPr="0035531F">
        <w:rPr>
          <w:position w:val="-10"/>
        </w:rPr>
        <w:object w:dxaOrig="240" w:dyaOrig="320" w14:anchorId="63B3D9D6">
          <v:shape id="_x0000_i1114" type="#_x0000_t75" style="width:11.75pt;height:16pt" o:ole="">
            <v:imagedata r:id="rId193" o:title=""/>
          </v:shape>
          <o:OLEObject Type="Embed" ProgID="Equation.DSMT4" ShapeID="_x0000_i1114" DrawAspect="Content" ObjectID="_1679749667" r:id="rId194"/>
        </w:object>
      </w:r>
      <w:r>
        <w:t xml:space="preserve"> udenfor integraltegnet.</w:t>
      </w:r>
    </w:p>
    <w:p w14:paraId="06D10855" w14:textId="77777777" w:rsidR="001D04D3" w:rsidRDefault="001D04D3" w:rsidP="001D04D3">
      <w:r>
        <w:t>Men middelværdien for</w:t>
      </w:r>
      <w:r w:rsidRPr="0035531F">
        <w:rPr>
          <w:position w:val="-8"/>
        </w:rPr>
        <w:object w:dxaOrig="920" w:dyaOrig="279" w14:anchorId="05B8C109">
          <v:shape id="_x0000_i1115" type="#_x0000_t75" style="width:46pt;height:14pt" o:ole="">
            <v:imagedata r:id="rId195" o:title=""/>
          </v:shape>
          <o:OLEObject Type="Embed" ProgID="Equation.DSMT4" ShapeID="_x0000_i1115" DrawAspect="Content" ObjectID="_1679749668" r:id="rId196"/>
        </w:object>
      </w:r>
      <w:r>
        <w:t xml:space="preserve"> i intervallet </w:t>
      </w:r>
      <w:r w:rsidRPr="0035531F">
        <w:rPr>
          <w:position w:val="-10"/>
        </w:rPr>
        <w:object w:dxaOrig="580" w:dyaOrig="300" w14:anchorId="1BD22507">
          <v:shape id="_x0000_i1116" type="#_x0000_t75" style="width:29.25pt;height:15pt" o:ole="">
            <v:imagedata r:id="rId197" o:title=""/>
          </v:shape>
          <o:OLEObject Type="Embed" ProgID="Equation.DSMT4" ShapeID="_x0000_i1116" DrawAspect="Content" ObjectID="_1679749669" r:id="rId198"/>
        </w:object>
      </w:r>
      <w:r>
        <w:t xml:space="preserve"> er jo netop nul, som vi argumenterede for ovenfor!</w:t>
      </w:r>
    </w:p>
    <w:p w14:paraId="1C396AA4" w14:textId="77777777" w:rsidR="001D04D3" w:rsidRDefault="001D04D3" w:rsidP="001D04D3">
      <w:r>
        <w:t xml:space="preserve">Derfor er </w:t>
      </w:r>
      <w:r w:rsidRPr="0035531F">
        <w:rPr>
          <w:position w:val="-10"/>
        </w:rPr>
        <w:object w:dxaOrig="1180" w:dyaOrig="320" w14:anchorId="67E33E34">
          <v:shape id="_x0000_i1117" type="#_x0000_t75" style="width:59pt;height:16pt" o:ole="">
            <v:imagedata r:id="rId199" o:title=""/>
          </v:shape>
          <o:OLEObject Type="Embed" ProgID="Equation.DSMT4" ShapeID="_x0000_i1117" DrawAspect="Content" ObjectID="_1679749670" r:id="rId200"/>
        </w:object>
      </w:r>
      <w:r>
        <w:t>.</w:t>
      </w:r>
    </w:p>
    <w:p w14:paraId="61BCCD2C" w14:textId="77777777" w:rsidR="001D04D3" w:rsidRDefault="001D04D3" w:rsidP="001D04D3"/>
    <w:p w14:paraId="231808A6" w14:textId="77777777" w:rsidR="001D04D3" w:rsidRDefault="001D04D3" w:rsidP="001D04D3">
      <w:r>
        <w:t xml:space="preserve">Middelværdien for </w:t>
      </w:r>
      <w:r w:rsidRPr="0035531F">
        <w:rPr>
          <w:position w:val="-10"/>
        </w:rPr>
        <w:object w:dxaOrig="2040" w:dyaOrig="320" w14:anchorId="13D647BB">
          <v:shape id="_x0000_i1118" type="#_x0000_t75" style="width:102pt;height:16pt" o:ole="">
            <v:imagedata r:id="rId201" o:title=""/>
          </v:shape>
          <o:OLEObject Type="Embed" ProgID="Equation.DSMT4" ShapeID="_x0000_i1118" DrawAspect="Content" ObjectID="_1679749671" r:id="rId202"/>
        </w:object>
      </w:r>
      <w:r>
        <w:t xml:space="preserve">over en periode </w:t>
      </w:r>
      <w:r w:rsidRPr="00025957">
        <w:rPr>
          <w:position w:val="-4"/>
        </w:rPr>
        <w:object w:dxaOrig="200" w:dyaOrig="220" w14:anchorId="1E8A878F">
          <v:shape id="_x0000_i1119" type="#_x0000_t75" style="width:10pt;height:11pt" o:ole="">
            <v:imagedata r:id="rId203" o:title=""/>
          </v:shape>
          <o:OLEObject Type="Embed" ProgID="Equation.DSMT4" ShapeID="_x0000_i1119" DrawAspect="Content" ObjectID="_1679749672" r:id="rId204"/>
        </w:object>
      </w:r>
      <w:r>
        <w:t xml:space="preserve"> viser sig også at blive nul! </w:t>
      </w:r>
    </w:p>
    <w:p w14:paraId="6C107EDA" w14:textId="77777777" w:rsidR="001D04D3" w:rsidRDefault="001D04D3" w:rsidP="001D04D3"/>
    <w:tbl>
      <w:tblPr>
        <w:tblStyle w:val="Tabel-Gitter"/>
        <w:tblW w:w="0" w:type="auto"/>
        <w:tblLook w:val="04A0" w:firstRow="1" w:lastRow="0" w:firstColumn="1" w:lastColumn="0" w:noHBand="0" w:noVBand="1"/>
      </w:tblPr>
      <w:tblGrid>
        <w:gridCol w:w="4886"/>
        <w:gridCol w:w="4886"/>
      </w:tblGrid>
      <w:tr w:rsidR="001D04D3" w14:paraId="7484F1BE" w14:textId="77777777" w:rsidTr="008C0B11">
        <w:tc>
          <w:tcPr>
            <w:tcW w:w="4886" w:type="dxa"/>
          </w:tcPr>
          <w:p w14:paraId="4FDF5406" w14:textId="77777777" w:rsidR="001D04D3" w:rsidRDefault="001D04D3" w:rsidP="008C0B11">
            <w:r>
              <w:t xml:space="preserve">For at nå dertil har vi brug for endnu en omskrivning. </w:t>
            </w:r>
          </w:p>
          <w:p w14:paraId="45A75A7F" w14:textId="77777777" w:rsidR="001D04D3" w:rsidRDefault="001D04D3" w:rsidP="008C0B11">
            <w:r>
              <w:t>Vi anvender en af de såkaldte logaritmiske formler, der siger:</w:t>
            </w:r>
          </w:p>
          <w:p w14:paraId="40479EB1" w14:textId="77777777" w:rsidR="001D04D3" w:rsidRPr="00050580" w:rsidRDefault="001D04D3" w:rsidP="008C0B11">
            <w:pPr>
              <w:rPr>
                <w:position w:val="-12"/>
              </w:rPr>
            </w:pPr>
            <w:r>
              <w:tab/>
            </w:r>
            <w:r w:rsidRPr="0035531F">
              <w:rPr>
                <w:rFonts w:eastAsia="Cambria"/>
                <w:position w:val="-12"/>
              </w:rPr>
              <w:object w:dxaOrig="3720" w:dyaOrig="340" w14:anchorId="437F3C63">
                <v:shape id="_x0000_i1120" type="#_x0000_t75" style="width:186pt;height:16.75pt" o:ole="">
                  <v:imagedata r:id="rId205" o:title=""/>
                </v:shape>
                <o:OLEObject Type="Embed" ProgID="Equation.DSMT4" ShapeID="_x0000_i1120" DrawAspect="Content" ObjectID="_1679749673" r:id="rId206"/>
              </w:object>
            </w:r>
          </w:p>
        </w:tc>
        <w:tc>
          <w:tcPr>
            <w:tcW w:w="4886" w:type="dxa"/>
          </w:tcPr>
          <w:p w14:paraId="169FBD00" w14:textId="77777777" w:rsidR="001D04D3" w:rsidRPr="00050580" w:rsidRDefault="001D04D3" w:rsidP="008C0B11">
            <w:pPr>
              <w:rPr>
                <w:b/>
              </w:rPr>
            </w:pPr>
            <w:r w:rsidRPr="00050580">
              <w:rPr>
                <w:b/>
              </w:rPr>
              <w:t>De logaritmiske formler</w:t>
            </w:r>
          </w:p>
          <w:p w14:paraId="09227488" w14:textId="77777777" w:rsidR="001D04D3" w:rsidRDefault="001D04D3" w:rsidP="008C0B11">
            <w:pPr>
              <w:pStyle w:val="Kommentartekst"/>
            </w:pPr>
            <w:r w:rsidRPr="0035531F">
              <w:rPr>
                <w:rFonts w:eastAsia="Cambria"/>
                <w:position w:val="-12"/>
              </w:rPr>
              <w:object w:dxaOrig="3600" w:dyaOrig="340" w14:anchorId="033C67BA">
                <v:shape id="_x0000_i1121" type="#_x0000_t75" style="width:180pt;height:16.75pt" o:ole="">
                  <v:imagedata r:id="rId207" o:title=""/>
                </v:shape>
                <o:OLEObject Type="Embed" ProgID="Equation.DSMT4" ShapeID="_x0000_i1121" DrawAspect="Content" ObjectID="_1679749674" r:id="rId208"/>
              </w:object>
            </w:r>
          </w:p>
          <w:p w14:paraId="09DD3C7B" w14:textId="77777777" w:rsidR="001D04D3" w:rsidRDefault="001D04D3" w:rsidP="008C0B11">
            <w:pPr>
              <w:pStyle w:val="Kommentartekst"/>
            </w:pPr>
            <w:r w:rsidRPr="0035531F">
              <w:rPr>
                <w:rFonts w:eastAsia="Cambria"/>
                <w:position w:val="-12"/>
              </w:rPr>
              <w:object w:dxaOrig="3600" w:dyaOrig="340" w14:anchorId="3F64022B">
                <v:shape id="_x0000_i1122" type="#_x0000_t75" style="width:180pt;height:16.75pt" o:ole="">
                  <v:imagedata r:id="rId209" o:title=""/>
                </v:shape>
                <o:OLEObject Type="Embed" ProgID="Equation.DSMT4" ShapeID="_x0000_i1122" DrawAspect="Content" ObjectID="_1679749675" r:id="rId210"/>
              </w:object>
            </w:r>
          </w:p>
          <w:p w14:paraId="07660192" w14:textId="77777777" w:rsidR="001D04D3" w:rsidRPr="00730787" w:rsidRDefault="001D04D3" w:rsidP="008C0B11">
            <w:pPr>
              <w:pStyle w:val="Kommentartekst"/>
            </w:pPr>
            <w:r w:rsidRPr="0035531F">
              <w:rPr>
                <w:rFonts w:eastAsia="Cambria"/>
                <w:position w:val="-12"/>
              </w:rPr>
              <w:object w:dxaOrig="3720" w:dyaOrig="340" w14:anchorId="7AB3FCEB">
                <v:shape id="_x0000_i1123" type="#_x0000_t75" style="width:186pt;height:16.75pt" o:ole="">
                  <v:imagedata r:id="rId211" o:title=""/>
                </v:shape>
                <o:OLEObject Type="Embed" ProgID="Equation.DSMT4" ShapeID="_x0000_i1123" DrawAspect="Content" ObjectID="_1679749676" r:id="rId212"/>
              </w:object>
            </w:r>
          </w:p>
          <w:p w14:paraId="6F56EB12" w14:textId="77777777" w:rsidR="001D04D3" w:rsidRDefault="001D04D3" w:rsidP="008C0B11">
            <w:r w:rsidRPr="0035531F">
              <w:rPr>
                <w:rFonts w:eastAsia="Cambria"/>
                <w:position w:val="-12"/>
              </w:rPr>
              <w:object w:dxaOrig="3840" w:dyaOrig="340" w14:anchorId="65FAB748">
                <v:shape id="_x0000_i1124" type="#_x0000_t75" style="width:192pt;height:16.75pt" o:ole="">
                  <v:imagedata r:id="rId213" o:title=""/>
                </v:shape>
                <o:OLEObject Type="Embed" ProgID="Equation.DSMT4" ShapeID="_x0000_i1124" DrawAspect="Content" ObjectID="_1679749677" r:id="rId214"/>
              </w:object>
            </w:r>
          </w:p>
        </w:tc>
      </w:tr>
    </w:tbl>
    <w:p w14:paraId="2B3B0EEB" w14:textId="77777777" w:rsidR="001D04D3" w:rsidRDefault="001D04D3" w:rsidP="001D04D3"/>
    <w:p w14:paraId="13B821D1" w14:textId="77777777" w:rsidR="001D04D3" w:rsidRDefault="001D04D3" w:rsidP="001D04D3">
      <w:r>
        <w:t>dvs. der må gælde, at</w:t>
      </w:r>
    </w:p>
    <w:p w14:paraId="19F61D9A" w14:textId="77777777" w:rsidR="001D04D3" w:rsidRPr="00256687" w:rsidRDefault="001D04D3" w:rsidP="001D04D3">
      <w:r w:rsidRPr="0035531F">
        <w:rPr>
          <w:position w:val="-12"/>
        </w:rPr>
        <w:object w:dxaOrig="5940" w:dyaOrig="340" w14:anchorId="5E56455B">
          <v:shape id="_x0000_i1125" type="#_x0000_t75" style="width:297pt;height:16.75pt" o:ole="">
            <v:imagedata r:id="rId215" o:title=""/>
          </v:shape>
          <o:OLEObject Type="Embed" ProgID="Equation.DSMT4" ShapeID="_x0000_i1125" DrawAspect="Content" ObjectID="_1679749678" r:id="rId216"/>
        </w:object>
      </w:r>
      <w:r>
        <w:tab/>
        <w:t>Anvend logaritmisk formel</w:t>
      </w:r>
    </w:p>
    <w:p w14:paraId="11DA6C26" w14:textId="77777777" w:rsidR="001D04D3" w:rsidRPr="00256687" w:rsidRDefault="001D04D3" w:rsidP="001D04D3">
      <w:r w:rsidRPr="0035531F">
        <w:rPr>
          <w:position w:val="-12"/>
        </w:rPr>
        <w:object w:dxaOrig="4920" w:dyaOrig="340" w14:anchorId="2EAFAC18">
          <v:shape id="_x0000_i1126" type="#_x0000_t75" style="width:246pt;height:16.75pt" o:ole="">
            <v:imagedata r:id="rId217" o:title=""/>
          </v:shape>
          <o:OLEObject Type="Embed" ProgID="Equation.DSMT4" ShapeID="_x0000_i1126" DrawAspect="Content" ObjectID="_1679749679" r:id="rId218"/>
        </w:object>
      </w:r>
      <w:r>
        <w:tab/>
      </w:r>
      <w:r>
        <w:tab/>
      </w:r>
      <w:r>
        <w:tab/>
        <w:t>Reducer i parentes</w:t>
      </w:r>
    </w:p>
    <w:p w14:paraId="0373A10F" w14:textId="77777777" w:rsidR="001D04D3" w:rsidRPr="000A6DA9" w:rsidRDefault="001D04D3" w:rsidP="001D04D3">
      <w:r w:rsidRPr="0035531F">
        <w:rPr>
          <w:position w:val="-12"/>
        </w:rPr>
        <w:object w:dxaOrig="4740" w:dyaOrig="340" w14:anchorId="2469EE1C">
          <v:shape id="_x0000_i1127" type="#_x0000_t75" style="width:237pt;height:16.75pt" o:ole="">
            <v:imagedata r:id="rId219" o:title=""/>
          </v:shape>
          <o:OLEObject Type="Embed" ProgID="Equation.DSMT4" ShapeID="_x0000_i1127" DrawAspect="Content" ObjectID="_1679749680" r:id="rId220"/>
        </w:object>
      </w:r>
      <w:r>
        <w:tab/>
      </w:r>
      <w:r>
        <w:tab/>
      </w:r>
      <w:r>
        <w:tab/>
        <w:t xml:space="preserve">Sæt </w:t>
      </w:r>
      <w:r w:rsidRPr="0035531F">
        <w:rPr>
          <w:position w:val="-12"/>
        </w:rPr>
        <w:object w:dxaOrig="180" w:dyaOrig="340" w14:anchorId="0EE07666">
          <v:shape id="_x0000_i1128" type="#_x0000_t75" style="width:9.25pt;height:16.75pt" o:ole="">
            <v:imagedata r:id="rId221" o:title=""/>
          </v:shape>
          <o:OLEObject Type="Embed" ProgID="Equation.DSMT4" ShapeID="_x0000_i1128" DrawAspect="Content" ObjectID="_1679749681" r:id="rId222"/>
        </w:object>
      </w:r>
      <w:r>
        <w:t>udenfor</w:t>
      </w:r>
    </w:p>
    <w:p w14:paraId="05F67938" w14:textId="77777777" w:rsidR="001D04D3" w:rsidRDefault="001D04D3" w:rsidP="001D04D3"/>
    <w:p w14:paraId="5B9518BB" w14:textId="77777777" w:rsidR="001D04D3" w:rsidRDefault="001D04D3" w:rsidP="001D04D3">
      <w:r>
        <w:t>Vi bestemmer nu middelværdien for højresiden:</w:t>
      </w:r>
    </w:p>
    <w:p w14:paraId="01E2B167" w14:textId="77777777" w:rsidR="001D04D3" w:rsidRDefault="001D04D3" w:rsidP="001D04D3">
      <w:pPr>
        <w:ind w:firstLine="720"/>
        <w:rPr>
          <w:position w:val="-80"/>
        </w:rPr>
      </w:pPr>
      <w:r w:rsidRPr="0035531F">
        <w:rPr>
          <w:position w:val="-22"/>
        </w:rPr>
        <w:object w:dxaOrig="4260" w:dyaOrig="580" w14:anchorId="542AF2CE">
          <v:shape id="_x0000_i1129" type="#_x0000_t75" style="width:213pt;height:29.25pt" o:ole="">
            <v:imagedata r:id="rId223" o:title=""/>
          </v:shape>
          <o:OLEObject Type="Embed" ProgID="Equation.DSMT4" ShapeID="_x0000_i1129" DrawAspect="Content" ObjectID="_1679749682" r:id="rId224"/>
        </w:object>
      </w:r>
      <w:r>
        <w:tab/>
      </w:r>
      <w:r>
        <w:tab/>
      </w:r>
      <w:r>
        <w:tab/>
        <w:t>Anvend middelværdi</w:t>
      </w:r>
      <w:r>
        <w:rPr>
          <w:position w:val="-80"/>
        </w:rPr>
        <w:tab/>
      </w:r>
    </w:p>
    <w:p w14:paraId="70BC6C5F" w14:textId="77777777" w:rsidR="001D04D3" w:rsidRPr="000A6DA9" w:rsidRDefault="001D04D3" w:rsidP="001D04D3">
      <w:pPr>
        <w:ind w:firstLine="720"/>
      </w:pPr>
      <w:r w:rsidRPr="0035531F">
        <w:rPr>
          <w:position w:val="-22"/>
        </w:rPr>
        <w:object w:dxaOrig="4220" w:dyaOrig="580" w14:anchorId="0EB1BB2E">
          <v:shape id="_x0000_i1130" type="#_x0000_t75" style="width:211pt;height:29.25pt" o:ole="">
            <v:imagedata r:id="rId225" o:title=""/>
          </v:shape>
          <o:OLEObject Type="Embed" ProgID="Equation.DSMT4" ShapeID="_x0000_i1130" DrawAspect="Content" ObjectID="_1679749683" r:id="rId226"/>
        </w:object>
      </w:r>
      <w:r>
        <w:tab/>
      </w:r>
      <w:r>
        <w:tab/>
      </w:r>
      <w:r>
        <w:tab/>
        <w:t>Sæt konstanter udenfor</w:t>
      </w:r>
    </w:p>
    <w:p w14:paraId="07965BF3" w14:textId="77777777" w:rsidR="001D04D3" w:rsidRPr="000A6DA9" w:rsidRDefault="001D04D3" w:rsidP="001D04D3">
      <w:pPr>
        <w:ind w:firstLine="720"/>
      </w:pPr>
      <w:r w:rsidRPr="0035531F">
        <w:rPr>
          <w:position w:val="-22"/>
        </w:rPr>
        <w:object w:dxaOrig="4640" w:dyaOrig="580" w14:anchorId="53668E3B">
          <v:shape id="_x0000_i1131" type="#_x0000_t75" style="width:232pt;height:29.25pt" o:ole="">
            <v:imagedata r:id="rId227" o:title=""/>
          </v:shape>
          <o:OLEObject Type="Embed" ProgID="Equation.DSMT4" ShapeID="_x0000_i1131" DrawAspect="Content" ObjectID="_1679749684" r:id="rId228"/>
        </w:object>
      </w:r>
      <w:r>
        <w:tab/>
      </w:r>
      <w:r>
        <w:tab/>
        <w:t>Anvend sumregel for integration</w:t>
      </w:r>
    </w:p>
    <w:p w14:paraId="2E521ED1" w14:textId="77777777" w:rsidR="001D04D3" w:rsidRPr="0034484F" w:rsidRDefault="001D04D3" w:rsidP="001D04D3">
      <w:r>
        <w:t xml:space="preserve">Men igen er integralerne i parentesen jo nul, så derfor er </w:t>
      </w:r>
      <w:r w:rsidRPr="0035531F">
        <w:rPr>
          <w:position w:val="-10"/>
        </w:rPr>
        <w:object w:dxaOrig="1180" w:dyaOrig="320" w14:anchorId="206B41F4">
          <v:shape id="_x0000_i1132" type="#_x0000_t75" style="width:59pt;height:16pt" o:ole="">
            <v:imagedata r:id="rId229" o:title=""/>
          </v:shape>
          <o:OLEObject Type="Embed" ProgID="Equation.DSMT4" ShapeID="_x0000_i1132" DrawAspect="Content" ObjectID="_1679749685" r:id="rId230"/>
        </w:object>
      </w:r>
      <w:r>
        <w:t>.</w:t>
      </w:r>
    </w:p>
    <w:p w14:paraId="1F7511D8" w14:textId="77777777" w:rsidR="001D04D3" w:rsidRDefault="001D04D3" w:rsidP="001D04D3"/>
    <w:p w14:paraId="693A3DBE" w14:textId="77777777" w:rsidR="001D04D3" w:rsidRDefault="001D04D3" w:rsidP="001D04D3">
      <w:r>
        <w:t xml:space="preserve">På samme måde kan vi vise, at middelværdien af hvert af de harmoniske led, der indeholder </w:t>
      </w:r>
      <w:r w:rsidRPr="00C34967">
        <w:rPr>
          <w:i/>
        </w:rPr>
        <w:t>a</w:t>
      </w:r>
      <w:r>
        <w:t xml:space="preserve">-koefficienterne (amplituderne), bliver nul – med undtagelse af ét! Nemlig dette: </w:t>
      </w:r>
    </w:p>
    <w:p w14:paraId="7A5F9DA7" w14:textId="77777777" w:rsidR="001D04D3" w:rsidRDefault="001D04D3" w:rsidP="001D04D3">
      <w:r>
        <w:tab/>
      </w:r>
      <w:r w:rsidRPr="0035531F">
        <w:rPr>
          <w:position w:val="-10"/>
        </w:rPr>
        <w:object w:dxaOrig="2160" w:dyaOrig="320" w14:anchorId="4DCE0348">
          <v:shape id="_x0000_i1133" type="#_x0000_t75" style="width:108pt;height:16pt" o:ole="">
            <v:imagedata r:id="rId231" o:title=""/>
          </v:shape>
          <o:OLEObject Type="Embed" ProgID="Equation.DSMT4" ShapeID="_x0000_i1133" DrawAspect="Content" ObjectID="_1679749686" r:id="rId232"/>
        </w:object>
      </w:r>
    </w:p>
    <w:p w14:paraId="413004A2" w14:textId="77777777" w:rsidR="001D04D3" w:rsidRDefault="001D04D3" w:rsidP="001D04D3">
      <w:r>
        <w:t>Når vi omskriver, får vi:</w:t>
      </w:r>
    </w:p>
    <w:p w14:paraId="6A2E8328" w14:textId="77777777" w:rsidR="001D04D3" w:rsidRPr="00B4313A" w:rsidRDefault="001D04D3" w:rsidP="001D04D3">
      <w:pPr>
        <w:tabs>
          <w:tab w:val="left" w:pos="7230"/>
        </w:tabs>
      </w:pPr>
      <w:r>
        <w:tab/>
      </w:r>
      <w:r w:rsidRPr="0035531F">
        <w:rPr>
          <w:position w:val="-12"/>
        </w:rPr>
        <w:object w:dxaOrig="6280" w:dyaOrig="340" w14:anchorId="7360D298">
          <v:shape id="_x0000_i1134" type="#_x0000_t75" style="width:314pt;height:16.75pt" o:ole="">
            <v:imagedata r:id="rId233" o:title=""/>
          </v:shape>
          <o:OLEObject Type="Embed" ProgID="Equation.DSMT4" ShapeID="_x0000_i1134" DrawAspect="Content" ObjectID="_1679749687" r:id="rId234"/>
        </w:object>
      </w:r>
      <w:r>
        <w:tab/>
      </w:r>
    </w:p>
    <w:p w14:paraId="156A7A3D" w14:textId="77777777" w:rsidR="001D04D3" w:rsidRPr="00B4313A" w:rsidRDefault="001D04D3" w:rsidP="001D04D3">
      <w:r w:rsidRPr="0035531F">
        <w:rPr>
          <w:position w:val="-12"/>
        </w:rPr>
        <w:object w:dxaOrig="4819" w:dyaOrig="340" w14:anchorId="647C1192">
          <v:shape id="_x0000_i1135" type="#_x0000_t75" style="width:241pt;height:16.75pt" o:ole="">
            <v:imagedata r:id="rId235" o:title=""/>
          </v:shape>
          <o:OLEObject Type="Embed" ProgID="Equation.DSMT4" ShapeID="_x0000_i1135" DrawAspect="Content" ObjectID="_1679749688" r:id="rId236"/>
        </w:object>
      </w:r>
      <w:r>
        <w:tab/>
      </w:r>
      <w:r>
        <w:tab/>
      </w:r>
      <w:r>
        <w:tab/>
      </w:r>
      <w:r>
        <w:tab/>
        <w:t>Reducer i parenteser</w:t>
      </w:r>
    </w:p>
    <w:p w14:paraId="30E02E6F" w14:textId="7EFD7A57" w:rsidR="001D04D3" w:rsidRPr="00B4313A" w:rsidRDefault="001D04D3" w:rsidP="001D04D3">
      <w:r w:rsidRPr="0035531F">
        <w:rPr>
          <w:position w:val="-12"/>
        </w:rPr>
        <w:object w:dxaOrig="4200" w:dyaOrig="340" w14:anchorId="06BAEDBA">
          <v:shape id="_x0000_i1136" type="#_x0000_t75" style="width:210pt;height:16.75pt" o:ole="">
            <v:imagedata r:id="rId237" o:title=""/>
          </v:shape>
          <o:OLEObject Type="Embed" ProgID="Equation.DSMT4" ShapeID="_x0000_i1136" DrawAspect="Content" ObjectID="_1679749689" r:id="rId238"/>
        </w:object>
      </w:r>
      <w:r>
        <w:tab/>
      </w:r>
      <w:r>
        <w:tab/>
      </w:r>
      <w:r>
        <w:tab/>
      </w:r>
      <w:r>
        <w:tab/>
      </w:r>
      <w:r>
        <w:tab/>
        <w:t xml:space="preserve">Udnyt, at </w:t>
      </w:r>
      <w:r w:rsidRPr="0035531F">
        <w:rPr>
          <w:position w:val="-8"/>
        </w:rPr>
        <w:object w:dxaOrig="880" w:dyaOrig="279" w14:anchorId="4C3EAA53">
          <v:shape id="_x0000_i1137" type="#_x0000_t75" style="width:44pt;height:14pt" o:ole="">
            <v:imagedata r:id="rId239" o:title=""/>
          </v:shape>
          <o:OLEObject Type="Embed" ProgID="Equation.DSMT4" ShapeID="_x0000_i1137" DrawAspect="Content" ObjectID="_1679749690" r:id="rId240"/>
        </w:object>
      </w:r>
    </w:p>
    <w:p w14:paraId="23621B9D" w14:textId="77777777" w:rsidR="001D04D3" w:rsidRDefault="001D04D3" w:rsidP="001D04D3">
      <w:pPr>
        <w:ind w:firstLine="720"/>
      </w:pPr>
    </w:p>
    <w:p w14:paraId="05CA0DDC" w14:textId="77777777" w:rsidR="001D04D3" w:rsidRPr="00640CB3" w:rsidRDefault="001D04D3" w:rsidP="001D04D3">
      <w:r w:rsidRPr="00640CB3">
        <w:t xml:space="preserve">Middelværdien for </w:t>
      </w:r>
      <w:r w:rsidRPr="0035531F">
        <w:rPr>
          <w:position w:val="-8"/>
        </w:rPr>
        <w:object w:dxaOrig="1020" w:dyaOrig="279" w14:anchorId="1B18FD02">
          <v:shape id="_x0000_i1138" type="#_x0000_t75" style="width:51pt;height:14pt" o:ole="">
            <v:imagedata r:id="rId241" o:title=""/>
          </v:shape>
          <o:OLEObject Type="Embed" ProgID="Equation.DSMT4" ShapeID="_x0000_i1138" DrawAspect="Content" ObjectID="_1679749691" r:id="rId242"/>
        </w:object>
      </w:r>
      <w:r w:rsidRPr="00640CB3">
        <w:t xml:space="preserve"> er nul (som ovenfor), men middelværdien af den konstante funktion 1 er jo 1, så derfor får vi:</w:t>
      </w:r>
    </w:p>
    <w:p w14:paraId="338270C3" w14:textId="77777777" w:rsidR="001D04D3" w:rsidRPr="0034484F" w:rsidRDefault="001D04D3" w:rsidP="001D04D3">
      <w:r w:rsidRPr="0035531F">
        <w:rPr>
          <w:position w:val="-22"/>
        </w:rPr>
        <w:object w:dxaOrig="4060" w:dyaOrig="580" w14:anchorId="28AEFAD0">
          <v:shape id="_x0000_i1139" type="#_x0000_t75" style="width:203pt;height:29.25pt" o:ole="">
            <v:imagedata r:id="rId243" o:title=""/>
          </v:shape>
          <o:OLEObject Type="Embed" ProgID="Equation.DSMT4" ShapeID="_x0000_i1139" DrawAspect="Content" ObjectID="_1679749692" r:id="rId244"/>
        </w:object>
      </w:r>
      <w:r>
        <w:tab/>
      </w:r>
      <w:r>
        <w:tab/>
        <w:t>Middelværdi af venstre side</w:t>
      </w:r>
    </w:p>
    <w:p w14:paraId="2E2CB964" w14:textId="77777777" w:rsidR="001D04D3" w:rsidRDefault="001D04D3" w:rsidP="001D04D3">
      <w:pPr>
        <w:rPr>
          <w:position w:val="-80"/>
        </w:rPr>
      </w:pPr>
      <w:r w:rsidRPr="0035531F">
        <w:rPr>
          <w:position w:val="-22"/>
        </w:rPr>
        <w:object w:dxaOrig="3580" w:dyaOrig="580" w14:anchorId="5BD8C32B">
          <v:shape id="_x0000_i1140" type="#_x0000_t75" style="width:179pt;height:29.25pt" o:ole="">
            <v:imagedata r:id="rId245" o:title=""/>
          </v:shape>
          <o:OLEObject Type="Embed" ProgID="Equation.DSMT4" ShapeID="_x0000_i1140" DrawAspect="Content" ObjectID="_1679749693" r:id="rId246"/>
        </w:object>
      </w:r>
      <w:r w:rsidRPr="0034484F">
        <w:t xml:space="preserve"> </w:t>
      </w:r>
      <w:r>
        <w:tab/>
      </w:r>
      <w:r>
        <w:tab/>
      </w:r>
      <w:proofErr w:type="gramStart"/>
      <w:r>
        <w:t>…det</w:t>
      </w:r>
      <w:proofErr w:type="gramEnd"/>
      <w:r>
        <w:t xml:space="preserve"> samme om middelværdi af højre side</w:t>
      </w:r>
    </w:p>
    <w:p w14:paraId="04D0EEEC" w14:textId="77777777" w:rsidR="001D04D3" w:rsidRDefault="001D04D3" w:rsidP="001D04D3">
      <w:pPr>
        <w:rPr>
          <w:position w:val="-80"/>
        </w:rPr>
      </w:pPr>
      <w:r w:rsidRPr="0035531F">
        <w:rPr>
          <w:position w:val="-22"/>
        </w:rPr>
        <w:object w:dxaOrig="4200" w:dyaOrig="580" w14:anchorId="25C43F02">
          <v:shape id="_x0000_i1141" type="#_x0000_t75" style="width:210pt;height:29.25pt" o:ole="">
            <v:imagedata r:id="rId247" o:title=""/>
          </v:shape>
          <o:OLEObject Type="Embed" ProgID="Equation.DSMT4" ShapeID="_x0000_i1141" DrawAspect="Content" ObjectID="_1679749694" r:id="rId248"/>
        </w:object>
      </w:r>
      <w:r w:rsidRPr="0034484F">
        <w:t xml:space="preserve"> </w:t>
      </w:r>
      <w:r>
        <w:tab/>
      </w:r>
      <w:r>
        <w:tab/>
        <w:t>Sæt konstanter udenfor</w:t>
      </w:r>
    </w:p>
    <w:p w14:paraId="5E6A930C" w14:textId="77777777" w:rsidR="001D04D3" w:rsidRDefault="001D04D3" w:rsidP="001D04D3">
      <w:pPr>
        <w:rPr>
          <w:position w:val="-80"/>
        </w:rPr>
      </w:pPr>
      <w:r w:rsidRPr="0035531F">
        <w:rPr>
          <w:position w:val="-22"/>
        </w:rPr>
        <w:object w:dxaOrig="2380" w:dyaOrig="580" w14:anchorId="74B20943">
          <v:shape id="_x0000_i1142" type="#_x0000_t75" style="width:119pt;height:29.25pt" o:ole="">
            <v:imagedata r:id="rId249" o:title=""/>
          </v:shape>
          <o:OLEObject Type="Embed" ProgID="Equation.DSMT4" ShapeID="_x0000_i1142" DrawAspect="Content" ObjectID="_1679749695" r:id="rId250"/>
        </w:object>
      </w:r>
      <w:r w:rsidRPr="0034484F">
        <w:t xml:space="preserve"> </w:t>
      </w:r>
      <w:r>
        <w:tab/>
      </w:r>
      <w:r>
        <w:tab/>
      </w:r>
      <w:r>
        <w:tab/>
      </w:r>
      <w:r>
        <w:tab/>
        <w:t>Udregn integraler</w:t>
      </w:r>
    </w:p>
    <w:p w14:paraId="39981FDB" w14:textId="77777777" w:rsidR="001D04D3" w:rsidRDefault="001D04D3" w:rsidP="001D04D3">
      <w:pPr>
        <w:rPr>
          <w:position w:val="-80"/>
        </w:rPr>
      </w:pPr>
      <w:r w:rsidRPr="0035531F">
        <w:rPr>
          <w:position w:val="-12"/>
        </w:rPr>
        <w:object w:dxaOrig="1640" w:dyaOrig="340" w14:anchorId="6D1A51DD">
          <v:shape id="_x0000_i1143" type="#_x0000_t75" style="width:82pt;height:16.75pt" o:ole="">
            <v:imagedata r:id="rId251" o:title=""/>
          </v:shape>
          <o:OLEObject Type="Embed" ProgID="Equation.DSMT4" ShapeID="_x0000_i1143" DrawAspect="Content" ObjectID="_1679749696" r:id="rId252"/>
        </w:object>
      </w:r>
      <w:r w:rsidRPr="0034484F">
        <w:t xml:space="preserve"> </w:t>
      </w:r>
      <w:r>
        <w:tab/>
      </w:r>
      <w:r>
        <w:tab/>
      </w:r>
      <w:r>
        <w:tab/>
      </w:r>
      <w:r>
        <w:tab/>
      </w:r>
      <w:r>
        <w:tab/>
        <w:t>Reducér</w:t>
      </w:r>
    </w:p>
    <w:p w14:paraId="1C0AEF00" w14:textId="77777777" w:rsidR="001D04D3" w:rsidRDefault="001D04D3" w:rsidP="001D04D3">
      <w:pPr>
        <w:rPr>
          <w:highlight w:val="yellow"/>
        </w:rPr>
      </w:pPr>
      <w:r w:rsidRPr="0035531F">
        <w:rPr>
          <w:position w:val="-12"/>
        </w:rPr>
        <w:object w:dxaOrig="1340" w:dyaOrig="340" w14:anchorId="25C37550">
          <v:shape id="_x0000_i1144" type="#_x0000_t75" style="width:67pt;height:16.75pt" o:ole="">
            <v:imagedata r:id="rId253" o:title=""/>
          </v:shape>
          <o:OLEObject Type="Embed" ProgID="Equation.DSMT4" ShapeID="_x0000_i1144" DrawAspect="Content" ObjectID="_1679749697" r:id="rId254"/>
        </w:object>
      </w:r>
    </w:p>
    <w:p w14:paraId="6A7F8FB1" w14:textId="77777777" w:rsidR="001D04D3" w:rsidRDefault="001D04D3" w:rsidP="001D04D3">
      <w:pPr>
        <w:rPr>
          <w:highlight w:val="yellow"/>
        </w:rPr>
      </w:pPr>
    </w:p>
    <w:p w14:paraId="3AB85816" w14:textId="77777777" w:rsidR="001D04D3" w:rsidRPr="0034484F" w:rsidRDefault="001D04D3" w:rsidP="001D04D3">
      <w:r>
        <w:t xml:space="preserve">Derfor er </w:t>
      </w:r>
      <w:r w:rsidRPr="0035531F">
        <w:rPr>
          <w:position w:val="-12"/>
        </w:rPr>
        <w:object w:dxaOrig="1440" w:dyaOrig="340" w14:anchorId="56783270">
          <v:shape id="_x0000_i1145" type="#_x0000_t75" style="width:1in;height:16.75pt" o:ole="">
            <v:imagedata r:id="rId255" o:title=""/>
          </v:shape>
          <o:OLEObject Type="Embed" ProgID="Equation.DSMT4" ShapeID="_x0000_i1145" DrawAspect="Content" ObjectID="_1679749698" r:id="rId256"/>
        </w:object>
      </w:r>
      <w:r>
        <w:t>.</w:t>
      </w:r>
    </w:p>
    <w:p w14:paraId="4D181537" w14:textId="77777777" w:rsidR="001D04D3" w:rsidRDefault="001D04D3" w:rsidP="001D04D3"/>
    <w:p w14:paraId="2FF2B4ED" w14:textId="25C58973" w:rsidR="001D04D3" w:rsidRDefault="001D04D3" w:rsidP="001D04D3">
      <w:r>
        <w:t xml:space="preserve">Ser vi nu på leddene med </w:t>
      </w:r>
      <w:r w:rsidRPr="00804C08">
        <w:rPr>
          <w:i/>
        </w:rPr>
        <w:t>b</w:t>
      </w:r>
      <w:r>
        <w:t xml:space="preserve">-koefficienterne (amplituderne), så går </w:t>
      </w:r>
      <w:r w:rsidR="00661200">
        <w:t xml:space="preserve">det </w:t>
      </w:r>
      <w:r>
        <w:t>meget lettere!</w:t>
      </w:r>
    </w:p>
    <w:p w14:paraId="0D13A8B0" w14:textId="77777777" w:rsidR="001D04D3" w:rsidRDefault="001D04D3" w:rsidP="001D04D3"/>
    <w:p w14:paraId="463B3171" w14:textId="77777777" w:rsidR="001D04D3" w:rsidRDefault="001D04D3" w:rsidP="001D04D3">
      <w:r>
        <w:t>Vi ser på det første af disse led:</w:t>
      </w:r>
    </w:p>
    <w:p w14:paraId="67E49D28" w14:textId="77777777" w:rsidR="001D04D3" w:rsidRDefault="001D04D3" w:rsidP="001D04D3">
      <w:r>
        <w:tab/>
      </w:r>
      <w:r w:rsidRPr="0035531F">
        <w:rPr>
          <w:position w:val="-10"/>
        </w:rPr>
        <w:object w:dxaOrig="2000" w:dyaOrig="320" w14:anchorId="5C33CB40">
          <v:shape id="_x0000_i1146" type="#_x0000_t75" style="width:100pt;height:16pt" o:ole="">
            <v:imagedata r:id="rId257" o:title=""/>
          </v:shape>
          <o:OLEObject Type="Embed" ProgID="Equation.DSMT4" ShapeID="_x0000_i1146" DrawAspect="Content" ObjectID="_1679749699" r:id="rId258"/>
        </w:object>
      </w:r>
    </w:p>
    <w:p w14:paraId="486DF0F5" w14:textId="77777777" w:rsidR="001D04D3" w:rsidRDefault="001D04D3" w:rsidP="001D04D3">
      <w:r>
        <w:t>Vi anvender en anden af de logaritmiske formler:</w:t>
      </w:r>
    </w:p>
    <w:p w14:paraId="3CC1B049" w14:textId="77777777" w:rsidR="001D04D3" w:rsidRDefault="001D04D3" w:rsidP="001D04D3">
      <w:pPr>
        <w:ind w:firstLine="720"/>
      </w:pPr>
      <w:r w:rsidRPr="0035531F">
        <w:rPr>
          <w:position w:val="-12"/>
        </w:rPr>
        <w:object w:dxaOrig="3600" w:dyaOrig="340" w14:anchorId="4A094AEA">
          <v:shape id="_x0000_i1147" type="#_x0000_t75" style="width:180pt;height:16.75pt" o:ole="">
            <v:imagedata r:id="rId259" o:title=""/>
          </v:shape>
          <o:OLEObject Type="Embed" ProgID="Equation.DSMT4" ShapeID="_x0000_i1147" DrawAspect="Content" ObjectID="_1679749700" r:id="rId260"/>
        </w:object>
      </w:r>
    </w:p>
    <w:p w14:paraId="6D94ACB8" w14:textId="77777777" w:rsidR="001D04D3" w:rsidRDefault="001D04D3" w:rsidP="001D04D3">
      <w:r>
        <w:t>dvs. der må gælde, at</w:t>
      </w:r>
    </w:p>
    <w:p w14:paraId="7BB304A1" w14:textId="77777777" w:rsidR="001D04D3" w:rsidRDefault="001D04D3" w:rsidP="001D04D3"/>
    <w:p w14:paraId="1DC58303" w14:textId="77777777" w:rsidR="001D04D3" w:rsidRPr="0034484F" w:rsidRDefault="001D04D3" w:rsidP="001D04D3">
      <w:r>
        <w:tab/>
      </w:r>
      <w:r w:rsidRPr="0035531F">
        <w:rPr>
          <w:position w:val="-12"/>
        </w:rPr>
        <w:object w:dxaOrig="5820" w:dyaOrig="340" w14:anchorId="618BC5BA">
          <v:shape id="_x0000_i1148" type="#_x0000_t75" style="width:291pt;height:16.75pt" o:ole="">
            <v:imagedata r:id="rId261" o:title=""/>
          </v:shape>
          <o:OLEObject Type="Embed" ProgID="Equation.DSMT4" ShapeID="_x0000_i1148" DrawAspect="Content" ObjectID="_1679749701" r:id="rId262"/>
        </w:object>
      </w:r>
      <w:r>
        <w:tab/>
        <w:t>Anvend logaritmisk formel</w:t>
      </w:r>
    </w:p>
    <w:p w14:paraId="3D3FBA92" w14:textId="77777777" w:rsidR="001D04D3" w:rsidRPr="0034484F" w:rsidRDefault="001D04D3" w:rsidP="001D04D3">
      <w:r>
        <w:tab/>
      </w:r>
      <w:r w:rsidRPr="0035531F">
        <w:rPr>
          <w:position w:val="-12"/>
        </w:rPr>
        <w:object w:dxaOrig="4800" w:dyaOrig="340" w14:anchorId="4A2D5ECA">
          <v:shape id="_x0000_i1149" type="#_x0000_t75" style="width:240pt;height:16.75pt" o:ole="">
            <v:imagedata r:id="rId263" o:title=""/>
          </v:shape>
          <o:OLEObject Type="Embed" ProgID="Equation.DSMT4" ShapeID="_x0000_i1149" DrawAspect="Content" ObjectID="_1679749702" r:id="rId264"/>
        </w:object>
      </w:r>
      <w:r>
        <w:tab/>
      </w:r>
      <w:r>
        <w:tab/>
      </w:r>
      <w:r>
        <w:tab/>
        <w:t>Reducér i parenteser</w:t>
      </w:r>
    </w:p>
    <w:p w14:paraId="50E53A85" w14:textId="77777777" w:rsidR="001D04D3" w:rsidRPr="0034484F" w:rsidRDefault="001D04D3" w:rsidP="001D04D3">
      <w:r>
        <w:tab/>
      </w:r>
      <w:r w:rsidRPr="0035531F">
        <w:rPr>
          <w:position w:val="-12"/>
        </w:rPr>
        <w:object w:dxaOrig="4599" w:dyaOrig="340" w14:anchorId="499A4CA4">
          <v:shape id="_x0000_i1150" type="#_x0000_t75" style="width:230pt;height:16.75pt" o:ole="">
            <v:imagedata r:id="rId265" o:title=""/>
          </v:shape>
          <o:OLEObject Type="Embed" ProgID="Equation.DSMT4" ShapeID="_x0000_i1150" DrawAspect="Content" ObjectID="_1679749703" r:id="rId266"/>
        </w:object>
      </w:r>
      <w:r>
        <w:tab/>
      </w:r>
      <w:r>
        <w:tab/>
      </w:r>
      <w:r>
        <w:tab/>
        <w:t xml:space="preserve">Sæt </w:t>
      </w:r>
      <w:r w:rsidRPr="0035531F">
        <w:rPr>
          <w:position w:val="-12"/>
        </w:rPr>
        <w:object w:dxaOrig="180" w:dyaOrig="340" w14:anchorId="3F7B0093">
          <v:shape id="_x0000_i1151" type="#_x0000_t75" style="width:9.25pt;height:16.75pt" o:ole="">
            <v:imagedata r:id="rId267" o:title=""/>
          </v:shape>
          <o:OLEObject Type="Embed" ProgID="Equation.DSMT4" ShapeID="_x0000_i1151" DrawAspect="Content" ObjectID="_1679749704" r:id="rId268"/>
        </w:object>
      </w:r>
      <w:r>
        <w:t>udenfor</w:t>
      </w:r>
    </w:p>
    <w:p w14:paraId="0502E519" w14:textId="77777777" w:rsidR="001D04D3" w:rsidRDefault="001D04D3" w:rsidP="001D04D3"/>
    <w:p w14:paraId="5B1BAF52" w14:textId="77777777" w:rsidR="001D04D3" w:rsidRDefault="001D04D3" w:rsidP="001D04D3">
      <w:r>
        <w:t xml:space="preserve">dvs. vi får altså denne gang blot to sinusfunktioner med en periode på hhv. 8 og 6 – altså er middelværdien af hver af disse nul, og derfor en middelværdien af summen jo også nul! </w:t>
      </w:r>
    </w:p>
    <w:p w14:paraId="5021C251" w14:textId="77777777" w:rsidR="001D04D3" w:rsidRDefault="001D04D3" w:rsidP="001D04D3"/>
    <w:p w14:paraId="3A287BFC" w14:textId="77777777" w:rsidR="001D04D3" w:rsidRDefault="001D04D3" w:rsidP="001D04D3">
      <w:r>
        <w:t xml:space="preserve">På samme måde kan vi vise, at middelværdien af alle </w:t>
      </w:r>
      <w:r>
        <w:rPr>
          <w:i/>
        </w:rPr>
        <w:t>b</w:t>
      </w:r>
      <w:r>
        <w:t xml:space="preserve">-amplitude-led bliver nul! Denne gang går nemlig ikke galt i led nr. 7: </w:t>
      </w:r>
    </w:p>
    <w:p w14:paraId="3E29553A" w14:textId="77777777" w:rsidR="001D04D3" w:rsidRDefault="001D04D3" w:rsidP="001D04D3">
      <w:r>
        <w:tab/>
      </w:r>
      <w:r w:rsidRPr="0035531F">
        <w:rPr>
          <w:position w:val="-10"/>
        </w:rPr>
        <w:object w:dxaOrig="2100" w:dyaOrig="320" w14:anchorId="6CD1EECD">
          <v:shape id="_x0000_i1152" type="#_x0000_t75" style="width:105pt;height:16pt" o:ole="">
            <v:imagedata r:id="rId269" o:title=""/>
          </v:shape>
          <o:OLEObject Type="Embed" ProgID="Equation.DSMT4" ShapeID="_x0000_i1152" DrawAspect="Content" ObjectID="_1679749705" r:id="rId270"/>
        </w:object>
      </w:r>
    </w:p>
    <w:p w14:paraId="52B77460" w14:textId="6AE47E6B" w:rsidR="001D04D3" w:rsidRDefault="00661200" w:rsidP="001D04D3">
      <w:r>
        <w:t>H</w:t>
      </w:r>
      <w:r w:rsidR="001D04D3">
        <w:t xml:space="preserve">vad sker der </w:t>
      </w:r>
      <w:r>
        <w:t xml:space="preserve">nemlig </w:t>
      </w:r>
      <w:r w:rsidR="001D04D3">
        <w:t>her? Når vi omskriver</w:t>
      </w:r>
      <w:r>
        <w:t>,</w:t>
      </w:r>
      <w:r w:rsidR="001D04D3">
        <w:t xml:space="preserve"> får vi:</w:t>
      </w:r>
    </w:p>
    <w:p w14:paraId="62F86CB3" w14:textId="77777777" w:rsidR="001D04D3" w:rsidRDefault="001D04D3" w:rsidP="001D04D3">
      <w:r>
        <w:lastRenderedPageBreak/>
        <w:tab/>
      </w:r>
      <w:r w:rsidRPr="0035531F">
        <w:rPr>
          <w:position w:val="-12"/>
        </w:rPr>
        <w:object w:dxaOrig="6140" w:dyaOrig="340" w14:anchorId="4CC321C9">
          <v:shape id="_x0000_i1153" type="#_x0000_t75" style="width:307pt;height:16.75pt" o:ole="">
            <v:imagedata r:id="rId271" o:title=""/>
          </v:shape>
          <o:OLEObject Type="Embed" ProgID="Equation.DSMT4" ShapeID="_x0000_i1153" DrawAspect="Content" ObjectID="_1679749706" r:id="rId272"/>
        </w:object>
      </w:r>
    </w:p>
    <w:p w14:paraId="6F6F0975" w14:textId="77777777" w:rsidR="001D04D3" w:rsidRDefault="001D04D3" w:rsidP="001D04D3">
      <w:r>
        <w:tab/>
      </w:r>
      <w:r w:rsidRPr="0035531F">
        <w:rPr>
          <w:position w:val="-12"/>
        </w:rPr>
        <w:object w:dxaOrig="4700" w:dyaOrig="340" w14:anchorId="74F40AD6">
          <v:shape id="_x0000_i1154" type="#_x0000_t75" style="width:235pt;height:16.75pt" o:ole="">
            <v:imagedata r:id="rId273" o:title=""/>
          </v:shape>
          <o:OLEObject Type="Embed" ProgID="Equation.DSMT4" ShapeID="_x0000_i1154" DrawAspect="Content" ObjectID="_1679749707" r:id="rId274"/>
        </w:object>
      </w:r>
    </w:p>
    <w:p w14:paraId="11CAC611" w14:textId="77777777" w:rsidR="001D04D3" w:rsidRDefault="001D04D3" w:rsidP="001D04D3">
      <w:pPr>
        <w:ind w:firstLine="720"/>
      </w:pPr>
      <w:r w:rsidRPr="0035531F">
        <w:rPr>
          <w:position w:val="-12"/>
        </w:rPr>
        <w:object w:dxaOrig="4120" w:dyaOrig="340" w14:anchorId="5150A662">
          <v:shape id="_x0000_i1155" type="#_x0000_t75" style="width:206pt;height:16.75pt" o:ole="">
            <v:imagedata r:id="rId275" o:title=""/>
          </v:shape>
          <o:OLEObject Type="Embed" ProgID="Equation.DSMT4" ShapeID="_x0000_i1155" DrawAspect="Content" ObjectID="_1679749708" r:id="rId276"/>
        </w:object>
      </w:r>
    </w:p>
    <w:p w14:paraId="2B1D37B2" w14:textId="77777777" w:rsidR="001D04D3" w:rsidRDefault="001D04D3" w:rsidP="001D04D3">
      <w:r>
        <w:t xml:space="preserve">Derfor har vi kun </w:t>
      </w:r>
      <w:r w:rsidRPr="0035531F">
        <w:rPr>
          <w:position w:val="-8"/>
        </w:rPr>
        <w:object w:dxaOrig="980" w:dyaOrig="279" w14:anchorId="1E0BD425">
          <v:shape id="_x0000_i1156" type="#_x0000_t75" style="width:49pt;height:14pt" o:ole="">
            <v:imagedata r:id="rId277" o:title=""/>
          </v:shape>
          <o:OLEObject Type="Embed" ProgID="Equation.DSMT4" ShapeID="_x0000_i1156" DrawAspect="Content" ObjectID="_1679749709" r:id="rId278"/>
        </w:object>
      </w:r>
      <w:r>
        <w:t xml:space="preserve"> tilbage, og middelværdien af </w:t>
      </w:r>
      <w:r w:rsidRPr="0035531F">
        <w:rPr>
          <w:position w:val="-8"/>
        </w:rPr>
        <w:object w:dxaOrig="980" w:dyaOrig="279" w14:anchorId="46D6616A">
          <v:shape id="_x0000_i1157" type="#_x0000_t75" style="width:49pt;height:14pt" o:ole="">
            <v:imagedata r:id="rId279" o:title=""/>
          </v:shape>
          <o:OLEObject Type="Embed" ProgID="Equation.DSMT4" ShapeID="_x0000_i1157" DrawAspect="Content" ObjectID="_1679749710" r:id="rId280"/>
        </w:object>
      </w:r>
      <w:r>
        <w:t xml:space="preserve"> er jo nul (som ovenfor), og derfor er middelværdien af </w:t>
      </w:r>
      <w:r w:rsidRPr="0035531F">
        <w:rPr>
          <w:position w:val="-10"/>
        </w:rPr>
        <w:object w:dxaOrig="2000" w:dyaOrig="320" w14:anchorId="2963EE69">
          <v:shape id="_x0000_i1158" type="#_x0000_t75" style="width:100pt;height:16pt" o:ole="">
            <v:imagedata r:id="rId281" o:title=""/>
          </v:shape>
          <o:OLEObject Type="Embed" ProgID="Equation.DSMT4" ShapeID="_x0000_i1158" DrawAspect="Content" ObjectID="_1679749711" r:id="rId282"/>
        </w:object>
      </w:r>
      <w:r>
        <w:t xml:space="preserve">også nul! Dvs. ingen af b-leddene overlever! </w:t>
      </w:r>
    </w:p>
    <w:p w14:paraId="1AEE6003" w14:textId="77777777" w:rsidR="001D04D3" w:rsidRDefault="001D04D3" w:rsidP="001D04D3"/>
    <w:p w14:paraId="45E61D58" w14:textId="77777777" w:rsidR="001D04D3" w:rsidRPr="0009137A" w:rsidRDefault="001D04D3" w:rsidP="001D04D3">
      <w:pPr>
        <w:rPr>
          <w:b/>
        </w:rPr>
      </w:pPr>
      <w:r w:rsidRPr="0009137A">
        <w:rPr>
          <w:b/>
        </w:rPr>
        <w:t xml:space="preserve">Vi ser at Fouriers trick har virket ligesom en si – når vi ganger med </w:t>
      </w:r>
      <w:r w:rsidRPr="0035531F">
        <w:rPr>
          <w:position w:val="-8"/>
        </w:rPr>
        <w:object w:dxaOrig="920" w:dyaOrig="279" w14:anchorId="79BDEFE2">
          <v:shape id="_x0000_i1159" type="#_x0000_t75" style="width:46pt;height:14pt" o:ole="">
            <v:imagedata r:id="rId283" o:title=""/>
          </v:shape>
          <o:OLEObject Type="Embed" ProgID="Equation.DSMT4" ShapeID="_x0000_i1159" DrawAspect="Content" ObjectID="_1679749712" r:id="rId284"/>
        </w:object>
      </w:r>
      <w:r w:rsidRPr="0009137A">
        <w:rPr>
          <w:b/>
        </w:rPr>
        <w:t xml:space="preserve">og bestemmer middelværdien, så forsvinder alle led undtagen </w:t>
      </w:r>
      <w:r w:rsidRPr="0035531F">
        <w:rPr>
          <w:position w:val="-10"/>
        </w:rPr>
        <w:object w:dxaOrig="2160" w:dyaOrig="320" w14:anchorId="06A8A4B8">
          <v:shape id="_x0000_i1160" type="#_x0000_t75" style="width:108pt;height:16pt" o:ole="">
            <v:imagedata r:id="rId285" o:title=""/>
          </v:shape>
          <o:OLEObject Type="Embed" ProgID="Equation.DSMT4" ShapeID="_x0000_i1160" DrawAspect="Content" ObjectID="_1679749713" r:id="rId286"/>
        </w:object>
      </w:r>
      <w:r w:rsidRPr="0009137A">
        <w:rPr>
          <w:b/>
        </w:rPr>
        <w:t xml:space="preserve">, som har middelværdien </w:t>
      </w:r>
      <w:r w:rsidRPr="0035531F">
        <w:rPr>
          <w:position w:val="-12"/>
        </w:rPr>
        <w:object w:dxaOrig="440" w:dyaOrig="340" w14:anchorId="0EC3E4D0">
          <v:shape id="_x0000_i1161" type="#_x0000_t75" style="width:22pt;height:16.75pt" o:ole="">
            <v:imagedata r:id="rId287" o:title=""/>
          </v:shape>
          <o:OLEObject Type="Embed" ProgID="Equation.DSMT4" ShapeID="_x0000_i1161" DrawAspect="Content" ObjectID="_1679749714" r:id="rId288"/>
        </w:object>
      </w:r>
      <w:r w:rsidRPr="0009137A">
        <w:rPr>
          <w:b/>
        </w:rPr>
        <w:t xml:space="preserve">. Altså er den samlede middelværdi af </w:t>
      </w:r>
      <w:r w:rsidRPr="0035531F">
        <w:rPr>
          <w:position w:val="-8"/>
        </w:rPr>
        <w:object w:dxaOrig="1300" w:dyaOrig="279" w14:anchorId="0C2DBB5C">
          <v:shape id="_x0000_i1162" type="#_x0000_t75" style="width:65.25pt;height:14pt" o:ole="">
            <v:imagedata r:id="rId289" o:title=""/>
          </v:shape>
          <o:OLEObject Type="Embed" ProgID="Equation.DSMT4" ShapeID="_x0000_i1162" DrawAspect="Content" ObjectID="_1679749715" r:id="rId290"/>
        </w:object>
      </w:r>
      <w:r w:rsidRPr="0009137A">
        <w:rPr>
          <w:b/>
        </w:rPr>
        <w:t xml:space="preserve"> blot </w:t>
      </w:r>
      <w:r w:rsidRPr="0035531F">
        <w:rPr>
          <w:position w:val="-12"/>
        </w:rPr>
        <w:object w:dxaOrig="440" w:dyaOrig="340" w14:anchorId="517969F3">
          <v:shape id="_x0000_i1163" type="#_x0000_t75" style="width:22pt;height:16.75pt" o:ole="">
            <v:imagedata r:id="rId291" o:title=""/>
          </v:shape>
          <o:OLEObject Type="Embed" ProgID="Equation.DSMT4" ShapeID="_x0000_i1163" DrawAspect="Content" ObjectID="_1679749716" r:id="rId292"/>
        </w:object>
      </w:r>
      <w:r w:rsidRPr="0009137A">
        <w:rPr>
          <w:b/>
        </w:rPr>
        <w:t>:</w:t>
      </w:r>
    </w:p>
    <w:p w14:paraId="28009309" w14:textId="77777777" w:rsidR="001D04D3" w:rsidRDefault="001D04D3" w:rsidP="001D04D3">
      <w:r>
        <w:tab/>
      </w:r>
      <w:r w:rsidRPr="0035531F">
        <w:rPr>
          <w:position w:val="-22"/>
        </w:rPr>
        <w:object w:dxaOrig="2600" w:dyaOrig="580" w14:anchorId="39E26B97">
          <v:shape id="_x0000_i1164" type="#_x0000_t75" style="width:130pt;height:29.25pt" o:ole="">
            <v:imagedata r:id="rId293" o:title=""/>
          </v:shape>
          <o:OLEObject Type="Embed" ProgID="Equation.DSMT4" ShapeID="_x0000_i1164" DrawAspect="Content" ObjectID="_1679749717" r:id="rId294"/>
        </w:object>
      </w:r>
    </w:p>
    <w:p w14:paraId="3915807C" w14:textId="77777777" w:rsidR="001D04D3" w:rsidRDefault="001D04D3" w:rsidP="001D04D3">
      <w:r>
        <w:t>og dermed har vi bestemt endnu en af koefficienterne:</w:t>
      </w:r>
    </w:p>
    <w:p w14:paraId="08EEE214" w14:textId="77777777" w:rsidR="001D04D3" w:rsidRDefault="001D04D3" w:rsidP="001D04D3">
      <w:r>
        <w:tab/>
      </w:r>
      <w:r w:rsidRPr="0035531F">
        <w:rPr>
          <w:position w:val="-22"/>
        </w:rPr>
        <w:object w:dxaOrig="2420" w:dyaOrig="580" w14:anchorId="3E46514E">
          <v:shape id="_x0000_i1165" type="#_x0000_t75" style="width:121pt;height:29.25pt" o:ole="">
            <v:imagedata r:id="rId295" o:title=""/>
          </v:shape>
          <o:OLEObject Type="Embed" ProgID="Equation.DSMT4" ShapeID="_x0000_i1165" DrawAspect="Content" ObjectID="_1679749718" r:id="rId296"/>
        </w:object>
      </w:r>
    </w:p>
    <w:p w14:paraId="4F63C240" w14:textId="78F4F541" w:rsidR="001D04D3" w:rsidRDefault="001D04D3" w:rsidP="001D04D3">
      <w:r>
        <w:t xml:space="preserve">Havde vi valgt at gange igennem med en anden cosinusfunktion fra start fx </w:t>
      </w:r>
      <w:r w:rsidRPr="0035531F">
        <w:rPr>
          <w:position w:val="-8"/>
        </w:rPr>
        <w:object w:dxaOrig="1020" w:dyaOrig="279" w14:anchorId="2AA9E1D2">
          <v:shape id="_x0000_i1166" type="#_x0000_t75" style="width:51pt;height:14pt" o:ole="">
            <v:imagedata r:id="rId297" o:title=""/>
          </v:shape>
          <o:OLEObject Type="Embed" ProgID="Equation.DSMT4" ShapeID="_x0000_i1166" DrawAspect="Content" ObjectID="_1679749719" r:id="rId298"/>
        </w:object>
      </w:r>
      <w:r>
        <w:t xml:space="preserve">, hvor n er et helt tal, så ville vi på samme måde se at kun det </w:t>
      </w:r>
      <w:r w:rsidRPr="00910F27">
        <w:rPr>
          <w:i/>
        </w:rPr>
        <w:t>n</w:t>
      </w:r>
      <w:r>
        <w:t xml:space="preserve">´te led ville overleve, og dermed ville den </w:t>
      </w:r>
      <w:r w:rsidRPr="00910F27">
        <w:rPr>
          <w:i/>
        </w:rPr>
        <w:t>n</w:t>
      </w:r>
      <w:r>
        <w:rPr>
          <w:i/>
        </w:rPr>
        <w:t>´</w:t>
      </w:r>
      <w:r>
        <w:t>te koefficient blive:</w:t>
      </w:r>
    </w:p>
    <w:p w14:paraId="411FF8CD" w14:textId="77777777" w:rsidR="001D04D3" w:rsidRDefault="001D04D3" w:rsidP="001D04D3">
      <w:r>
        <w:tab/>
      </w:r>
      <w:r w:rsidRPr="0035531F">
        <w:rPr>
          <w:position w:val="-22"/>
        </w:rPr>
        <w:object w:dxaOrig="2520" w:dyaOrig="580" w14:anchorId="52490FE0">
          <v:shape id="_x0000_i1167" type="#_x0000_t75" style="width:126.25pt;height:29.25pt" o:ole="">
            <v:imagedata r:id="rId299" o:title=""/>
          </v:shape>
          <o:OLEObject Type="Embed" ProgID="Equation.DSMT4" ShapeID="_x0000_i1167" DrawAspect="Content" ObjectID="_1679749720" r:id="rId300"/>
        </w:object>
      </w:r>
      <w:r>
        <w:t xml:space="preserve">, hvor </w:t>
      </w:r>
      <w:r w:rsidRPr="008F07F8">
        <w:rPr>
          <w:i/>
        </w:rPr>
        <w:t>n</w:t>
      </w:r>
      <w:r>
        <w:t xml:space="preserve"> er et helt tal</w:t>
      </w:r>
    </w:p>
    <w:p w14:paraId="0298AB5D" w14:textId="77777777" w:rsidR="001D04D3" w:rsidRDefault="001D04D3" w:rsidP="001D04D3"/>
    <w:p w14:paraId="35F2CEED" w14:textId="77777777" w:rsidR="001D04D3" w:rsidRDefault="001D04D3" w:rsidP="001D04D3">
      <w:r>
        <w:t xml:space="preserve">Således har vi bestemt alle </w:t>
      </w:r>
      <w:r>
        <w:rPr>
          <w:i/>
        </w:rPr>
        <w:t>a</w:t>
      </w:r>
      <w:r>
        <w:rPr>
          <w:i/>
        </w:rPr>
        <w:softHyphen/>
      </w:r>
      <w:r>
        <w:t>-amplituderne!</w:t>
      </w:r>
    </w:p>
    <w:p w14:paraId="3EF92029" w14:textId="77777777" w:rsidR="001D04D3" w:rsidRDefault="001D04D3" w:rsidP="001D04D3"/>
    <w:p w14:paraId="76538900" w14:textId="77777777" w:rsidR="001D04D3" w:rsidRPr="008F07F8" w:rsidRDefault="001D04D3" w:rsidP="001D04D3">
      <w:r>
        <w:t xml:space="preserve">På samme måde kan man vise, at når man fra start i stedet ganger igennem med </w:t>
      </w:r>
      <w:r w:rsidRPr="0035531F">
        <w:rPr>
          <w:position w:val="-8"/>
        </w:rPr>
        <w:object w:dxaOrig="880" w:dyaOrig="279" w14:anchorId="57F2F55E">
          <v:shape id="_x0000_i1168" type="#_x0000_t75" style="width:44pt;height:14pt" o:ole="">
            <v:imagedata r:id="rId301" o:title=""/>
          </v:shape>
          <o:OLEObject Type="Embed" ProgID="Equation.DSMT4" ShapeID="_x0000_i1168" DrawAspect="Content" ObjectID="_1679749721" r:id="rId302"/>
        </w:object>
      </w:r>
      <w:r>
        <w:t xml:space="preserve">, så forsvinder alle </w:t>
      </w:r>
      <w:r>
        <w:rPr>
          <w:i/>
        </w:rPr>
        <w:t>b</w:t>
      </w:r>
      <w:r>
        <w:t xml:space="preserve">-leddene undtagen det 7. led, hvor man får </w:t>
      </w:r>
    </w:p>
    <w:p w14:paraId="7DBBC978" w14:textId="77777777" w:rsidR="001D04D3" w:rsidRDefault="001D04D3" w:rsidP="001D04D3">
      <w:r>
        <w:tab/>
      </w:r>
      <w:r w:rsidRPr="0035531F">
        <w:rPr>
          <w:position w:val="-22"/>
        </w:rPr>
        <w:object w:dxaOrig="2580" w:dyaOrig="580" w14:anchorId="1EBBEDB1">
          <v:shape id="_x0000_i1169" type="#_x0000_t75" style="width:129pt;height:29.25pt" o:ole="">
            <v:imagedata r:id="rId303" o:title=""/>
          </v:shape>
          <o:OLEObject Type="Embed" ProgID="Equation.DSMT4" ShapeID="_x0000_i1169" DrawAspect="Content" ObjectID="_1679749722" r:id="rId304"/>
        </w:object>
      </w:r>
    </w:p>
    <w:p w14:paraId="282D0631" w14:textId="77777777" w:rsidR="001D04D3" w:rsidRDefault="001D04D3" w:rsidP="001D04D3">
      <w:r>
        <w:t xml:space="preserve">og dermed ved at gange med 2, at </w:t>
      </w:r>
    </w:p>
    <w:p w14:paraId="62535A8B" w14:textId="77777777" w:rsidR="001D04D3" w:rsidRDefault="001D04D3" w:rsidP="001D04D3">
      <w:r>
        <w:tab/>
      </w:r>
      <w:r w:rsidRPr="0035531F">
        <w:rPr>
          <w:position w:val="-22"/>
        </w:rPr>
        <w:object w:dxaOrig="2380" w:dyaOrig="580" w14:anchorId="2A9A7146">
          <v:shape id="_x0000_i1170" type="#_x0000_t75" style="width:119pt;height:29.25pt" o:ole="">
            <v:imagedata r:id="rId305" o:title=""/>
          </v:shape>
          <o:OLEObject Type="Embed" ProgID="Equation.DSMT4" ShapeID="_x0000_i1170" DrawAspect="Content" ObjectID="_1679749723" r:id="rId306"/>
        </w:object>
      </w:r>
    </w:p>
    <w:p w14:paraId="32C5710C" w14:textId="77777777" w:rsidR="001D04D3" w:rsidRDefault="001D04D3" w:rsidP="001D04D3">
      <w:r>
        <w:t xml:space="preserve">På samme måde som ovenfor betyder det jo så, at alle </w:t>
      </w:r>
      <w:r w:rsidRPr="0034484F">
        <w:rPr>
          <w:i/>
        </w:rPr>
        <w:t>b</w:t>
      </w:r>
      <w:r>
        <w:t>-amplituderne kan skrives på formen:</w:t>
      </w:r>
    </w:p>
    <w:p w14:paraId="5B8E9813" w14:textId="77777777" w:rsidR="001D04D3" w:rsidRDefault="001D04D3" w:rsidP="001D04D3">
      <w:r>
        <w:tab/>
      </w:r>
      <w:r w:rsidRPr="0035531F">
        <w:rPr>
          <w:position w:val="-22"/>
        </w:rPr>
        <w:object w:dxaOrig="2480" w:dyaOrig="580" w14:anchorId="01F85955">
          <v:shape id="_x0000_i1171" type="#_x0000_t75" style="width:124pt;height:29.25pt" o:ole="">
            <v:imagedata r:id="rId307" o:title=""/>
          </v:shape>
          <o:OLEObject Type="Embed" ProgID="Equation.DSMT4" ShapeID="_x0000_i1171" DrawAspect="Content" ObjectID="_1679749724" r:id="rId308"/>
        </w:object>
      </w:r>
      <w:r>
        <w:t xml:space="preserve">, hvor </w:t>
      </w:r>
      <w:r w:rsidRPr="008F07F8">
        <w:rPr>
          <w:i/>
        </w:rPr>
        <w:t>n</w:t>
      </w:r>
      <w:r>
        <w:t xml:space="preserve"> er et helt tal</w:t>
      </w:r>
    </w:p>
    <w:p w14:paraId="086CEC05" w14:textId="77777777" w:rsidR="001D04D3" w:rsidRDefault="001D04D3" w:rsidP="001D04D3">
      <w:r>
        <w:t xml:space="preserve">Alt i alt, har vi nu vist, hvordan man kan bestemme amplituderne, når man kender </w:t>
      </w:r>
      <w:r w:rsidRPr="0035531F">
        <w:rPr>
          <w:position w:val="-8"/>
        </w:rPr>
        <w:object w:dxaOrig="360" w:dyaOrig="279" w14:anchorId="2F87CF9F">
          <v:shape id="_x0000_i1172" type="#_x0000_t75" style="width:18pt;height:14pt" o:ole="">
            <v:imagedata r:id="rId309" o:title=""/>
          </v:shape>
          <o:OLEObject Type="Embed" ProgID="Equation.DSMT4" ShapeID="_x0000_i1172" DrawAspect="Content" ObjectID="_1679749725" r:id="rId310"/>
        </w:object>
      </w:r>
      <w:r>
        <w:t>:</w:t>
      </w:r>
    </w:p>
    <w:p w14:paraId="55A72A7F" w14:textId="77777777" w:rsidR="001D04D3" w:rsidRDefault="001D04D3" w:rsidP="001D04D3">
      <w:pPr>
        <w:ind w:firstLine="720"/>
        <w:rPr>
          <w:position w:val="-10"/>
        </w:rPr>
      </w:pPr>
      <w:r w:rsidRPr="0035531F">
        <w:rPr>
          <w:position w:val="-10"/>
        </w:rPr>
        <w:object w:dxaOrig="6720" w:dyaOrig="320" w14:anchorId="0834D405">
          <v:shape id="_x0000_i1173" type="#_x0000_t75" style="width:336pt;height:16pt" o:ole="">
            <v:imagedata r:id="rId311" o:title=""/>
          </v:shape>
          <o:OLEObject Type="Embed" ProgID="Equation.DSMT4" ShapeID="_x0000_i1173" DrawAspect="Content" ObjectID="_1679749726" r:id="rId312"/>
        </w:object>
      </w:r>
    </w:p>
    <w:p w14:paraId="09162A33" w14:textId="77777777" w:rsidR="001D04D3" w:rsidRDefault="001D04D3" w:rsidP="001D04D3">
      <w:pPr>
        <w:ind w:firstLine="720"/>
      </w:pPr>
      <w:r w:rsidRPr="0035531F">
        <w:rPr>
          <w:position w:val="-26"/>
        </w:rPr>
        <w:object w:dxaOrig="4080" w:dyaOrig="620" w14:anchorId="6DB67258">
          <v:shape id="_x0000_i1174" type="#_x0000_t75" style="width:204pt;height:31pt" o:ole="">
            <v:imagedata r:id="rId313" o:title=""/>
          </v:shape>
          <o:OLEObject Type="Embed" ProgID="Equation.DSMT4" ShapeID="_x0000_i1174" DrawAspect="Content" ObjectID="_1679749727" r:id="rId314"/>
        </w:object>
      </w:r>
      <w:r>
        <w:tab/>
      </w:r>
      <w:r>
        <w:tab/>
      </w:r>
    </w:p>
    <w:p w14:paraId="325D94C2" w14:textId="77777777" w:rsidR="001D04D3" w:rsidRPr="008E1463" w:rsidRDefault="001D04D3" w:rsidP="001D04D3">
      <w:r>
        <w:t xml:space="preserve">hvor vi har samlet </w:t>
      </w:r>
      <w:r w:rsidRPr="005301C3">
        <w:rPr>
          <w:i/>
        </w:rPr>
        <w:t>a</w:t>
      </w:r>
      <w:r>
        <w:t xml:space="preserve">-led og </w:t>
      </w:r>
      <w:r w:rsidRPr="005301C3">
        <w:rPr>
          <w:i/>
        </w:rPr>
        <w:t>b</w:t>
      </w:r>
      <w:r>
        <w:t>-led ved at anvende et sumtegn i notationen.</w:t>
      </w:r>
    </w:p>
    <w:p w14:paraId="4B20B316" w14:textId="77777777" w:rsidR="001D04D3" w:rsidRDefault="001D04D3" w:rsidP="001D04D3">
      <w:r>
        <w:t>Her er amplituderne nemlig bestemt ved:</w:t>
      </w:r>
    </w:p>
    <w:p w14:paraId="40834050" w14:textId="77777777" w:rsidR="001D04D3" w:rsidRDefault="001D04D3" w:rsidP="001D04D3">
      <w:r>
        <w:tab/>
      </w:r>
      <w:r w:rsidRPr="0035531F">
        <w:rPr>
          <w:position w:val="-22"/>
        </w:rPr>
        <w:object w:dxaOrig="1440" w:dyaOrig="580" w14:anchorId="0B4D9275">
          <v:shape id="_x0000_i1175" type="#_x0000_t75" style="width:1in;height:29.25pt" o:ole="">
            <v:imagedata r:id="rId315" o:title=""/>
          </v:shape>
          <o:OLEObject Type="Embed" ProgID="Equation.DSMT4" ShapeID="_x0000_i1175" DrawAspect="Content" ObjectID="_1679749728" r:id="rId316"/>
        </w:object>
      </w:r>
      <w:r>
        <w:t xml:space="preserve">, </w:t>
      </w:r>
    </w:p>
    <w:p w14:paraId="0647176E" w14:textId="77777777" w:rsidR="001D04D3" w:rsidRDefault="001D04D3" w:rsidP="001D04D3">
      <w:r>
        <w:tab/>
      </w:r>
      <w:r w:rsidRPr="0035531F">
        <w:rPr>
          <w:position w:val="-22"/>
        </w:rPr>
        <w:object w:dxaOrig="2520" w:dyaOrig="580" w14:anchorId="39F848FA">
          <v:shape id="_x0000_i1176" type="#_x0000_t75" style="width:126.25pt;height:29.25pt" o:ole="">
            <v:imagedata r:id="rId317" o:title=""/>
          </v:shape>
          <o:OLEObject Type="Embed" ProgID="Equation.DSMT4" ShapeID="_x0000_i1176" DrawAspect="Content" ObjectID="_1679749729" r:id="rId318"/>
        </w:object>
      </w:r>
    </w:p>
    <w:p w14:paraId="705A8CAF" w14:textId="77777777" w:rsidR="001D04D3" w:rsidRDefault="001D04D3" w:rsidP="001D04D3">
      <w:r>
        <w:tab/>
      </w:r>
      <w:r w:rsidRPr="0035531F">
        <w:rPr>
          <w:position w:val="-22"/>
        </w:rPr>
        <w:object w:dxaOrig="2480" w:dyaOrig="580" w14:anchorId="05147AB0">
          <v:shape id="_x0000_i1177" type="#_x0000_t75" style="width:124pt;height:29.25pt" o:ole="">
            <v:imagedata r:id="rId319" o:title=""/>
          </v:shape>
          <o:OLEObject Type="Embed" ProgID="Equation.DSMT4" ShapeID="_x0000_i1177" DrawAspect="Content" ObjectID="_1679749730" r:id="rId320"/>
        </w:object>
      </w:r>
    </w:p>
    <w:p w14:paraId="5CD3F87A" w14:textId="77777777" w:rsidR="001D04D3" w:rsidRDefault="001D04D3" w:rsidP="001D04D3">
      <w:r>
        <w:t xml:space="preserve">hvor </w:t>
      </w:r>
      <w:r w:rsidRPr="00BB4D29">
        <w:rPr>
          <w:i/>
        </w:rPr>
        <w:t>n</w:t>
      </w:r>
      <w:r>
        <w:t xml:space="preserve"> er et helt tal.</w:t>
      </w:r>
    </w:p>
    <w:p w14:paraId="4AF05788" w14:textId="77777777" w:rsidR="001D04D3" w:rsidRDefault="001D04D3" w:rsidP="001D04D3"/>
    <w:p w14:paraId="015AD5E0" w14:textId="3B51AD8E" w:rsidR="001D04D3" w:rsidRDefault="001D04D3" w:rsidP="001D04D3">
      <w:r>
        <w:t>Dvs. ud fra lydtrykket som funktion af tiden kan vi altså beregne amplituderne i hvert af de led, der repræsenterer grundtonen og dennes ove</w:t>
      </w:r>
      <w:r w:rsidR="00260960">
        <w:t>r</w:t>
      </w:r>
      <w:r>
        <w:t xml:space="preserve">toner – altså kan vi genskabe grundtonen og dens overtoner ud fra den sammensatte lyd! </w:t>
      </w:r>
    </w:p>
    <w:p w14:paraId="14CBA135" w14:textId="77777777" w:rsidR="001D04D3" w:rsidRDefault="001D04D3" w:rsidP="001D04D3"/>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DFEC" w:themeFill="accent4" w:themeFillTint="33"/>
        <w:tblLook w:val="0600" w:firstRow="0" w:lastRow="0" w:firstColumn="0" w:lastColumn="0" w:noHBand="1" w:noVBand="1"/>
      </w:tblPr>
      <w:tblGrid>
        <w:gridCol w:w="1469"/>
        <w:gridCol w:w="8991"/>
      </w:tblGrid>
      <w:tr w:rsidR="001D04D3" w:rsidRPr="00651BC7" w14:paraId="6AEF20C5" w14:textId="77777777" w:rsidTr="00CA1648">
        <w:trPr>
          <w:trHeight w:val="487"/>
        </w:trPr>
        <w:tc>
          <w:tcPr>
            <w:tcW w:w="702" w:type="pct"/>
            <w:shd w:val="clear" w:color="auto" w:fill="DAEEF3" w:themeFill="accent5" w:themeFillTint="33"/>
          </w:tcPr>
          <w:p w14:paraId="62F435E2" w14:textId="104F2B12" w:rsidR="001D04D3" w:rsidRPr="002B5C7F" w:rsidRDefault="00CA1648" w:rsidP="008C0B11">
            <w:pPr>
              <w:tabs>
                <w:tab w:val="left" w:pos="1134"/>
                <w:tab w:val="left" w:pos="1418"/>
              </w:tabs>
              <w:spacing w:line="276" w:lineRule="auto"/>
              <w:rPr>
                <w:b/>
              </w:rPr>
            </w:pPr>
            <w:r>
              <w:rPr>
                <w:b/>
              </w:rPr>
              <w:lastRenderedPageBreak/>
              <w:t>Øvelse</w:t>
            </w:r>
            <w:r w:rsidR="001D04D3" w:rsidRPr="002B5C7F">
              <w:rPr>
                <w:b/>
              </w:rPr>
              <w:t xml:space="preserve"> </w:t>
            </w:r>
            <w:r>
              <w:rPr>
                <w:b/>
              </w:rPr>
              <w:t>6</w:t>
            </w:r>
          </w:p>
        </w:tc>
        <w:tc>
          <w:tcPr>
            <w:tcW w:w="4298" w:type="pct"/>
            <w:shd w:val="clear" w:color="auto" w:fill="DAEEF3" w:themeFill="accent5" w:themeFillTint="33"/>
          </w:tcPr>
          <w:p w14:paraId="4DC41D51" w14:textId="77777777" w:rsidR="001D04D3" w:rsidRDefault="001D04D3" w:rsidP="008C0B11">
            <w:r>
              <w:t xml:space="preserve">Gennemfør argumentationen for b-amplituderne, idet du fra start ganger igennem med </w:t>
            </w:r>
            <w:r w:rsidRPr="0035531F">
              <w:rPr>
                <w:rFonts w:eastAsia="Cambria"/>
                <w:position w:val="-8"/>
              </w:rPr>
              <w:object w:dxaOrig="880" w:dyaOrig="279" w14:anchorId="7DB35992">
                <v:shape id="_x0000_i1178" type="#_x0000_t75" style="width:44pt;height:14pt" o:ole="">
                  <v:imagedata r:id="rId321" o:title=""/>
                </v:shape>
                <o:OLEObject Type="Embed" ProgID="Equation.DSMT4" ShapeID="_x0000_i1178" DrawAspect="Content" ObjectID="_1679749731" r:id="rId322"/>
              </w:object>
            </w:r>
            <w:r>
              <w:t xml:space="preserve"> på begge sider af lighedstegnet i udtrykket for </w:t>
            </w:r>
            <w:r w:rsidRPr="0035531F">
              <w:rPr>
                <w:rFonts w:eastAsia="Cambria"/>
                <w:position w:val="-8"/>
              </w:rPr>
              <w:object w:dxaOrig="360" w:dyaOrig="279" w14:anchorId="6480399C">
                <v:shape id="_x0000_i1179" type="#_x0000_t75" style="width:18pt;height:14pt" o:ole="">
                  <v:imagedata r:id="rId323" o:title=""/>
                </v:shape>
                <o:OLEObject Type="Embed" ProgID="Equation.DSMT4" ShapeID="_x0000_i1179" DrawAspect="Content" ObjectID="_1679749732" r:id="rId324"/>
              </w:object>
            </w:r>
            <w:r>
              <w:t>:</w:t>
            </w:r>
          </w:p>
          <w:p w14:paraId="77A59878" w14:textId="77777777" w:rsidR="001D04D3" w:rsidRDefault="001D04D3" w:rsidP="008C0B11">
            <w:pPr>
              <w:ind w:firstLine="720"/>
              <w:rPr>
                <w:position w:val="-10"/>
              </w:rPr>
            </w:pPr>
            <w:r w:rsidRPr="0035531F">
              <w:rPr>
                <w:rFonts w:eastAsia="Cambria"/>
                <w:position w:val="-10"/>
              </w:rPr>
              <w:object w:dxaOrig="6720" w:dyaOrig="320" w14:anchorId="262F1461">
                <v:shape id="_x0000_i1180" type="#_x0000_t75" style="width:336pt;height:16pt" o:ole="">
                  <v:imagedata r:id="rId325" o:title=""/>
                </v:shape>
                <o:OLEObject Type="Embed" ProgID="Equation.DSMT4" ShapeID="_x0000_i1180" DrawAspect="Content" ObjectID="_1679749733" r:id="rId326"/>
              </w:object>
            </w:r>
          </w:p>
          <w:p w14:paraId="26D730F3" w14:textId="77777777" w:rsidR="001D04D3" w:rsidRDefault="001D04D3" w:rsidP="008C0B11">
            <w:r>
              <w:t xml:space="preserve">og derefter beregner middelværdien for </w:t>
            </w:r>
            <w:r w:rsidRPr="0035531F">
              <w:rPr>
                <w:rFonts w:eastAsia="Cambria"/>
                <w:position w:val="-8"/>
              </w:rPr>
              <w:object w:dxaOrig="1260" w:dyaOrig="279" w14:anchorId="772D86A1">
                <v:shape id="_x0000_i1181" type="#_x0000_t75" style="width:62.75pt;height:14pt" o:ole="">
                  <v:imagedata r:id="rId327" o:title=""/>
                </v:shape>
                <o:OLEObject Type="Embed" ProgID="Equation.DSMT4" ShapeID="_x0000_i1181" DrawAspect="Content" ObjectID="_1679749734" r:id="rId328"/>
              </w:object>
            </w:r>
            <w:r>
              <w:t>ved at beregne middelværdien for hvert af leddene på højresiden, ligesom vi gjorde ovenfor.</w:t>
            </w:r>
          </w:p>
          <w:p w14:paraId="287DAFC6" w14:textId="77777777" w:rsidR="001D04D3" w:rsidRDefault="001D04D3" w:rsidP="008C0B11">
            <w:r>
              <w:t xml:space="preserve">Så vil du i alle </w:t>
            </w:r>
            <w:r w:rsidRPr="005301C3">
              <w:rPr>
                <w:i/>
              </w:rPr>
              <w:t>a</w:t>
            </w:r>
            <w:r>
              <w:t xml:space="preserve">-led få en sinus ganget med en cosinus, og disse led kan omskrives ved hjælp af en den logaritmiske formel: </w:t>
            </w:r>
            <w:r w:rsidRPr="0035531F">
              <w:rPr>
                <w:rFonts w:eastAsia="Cambria"/>
                <w:position w:val="-12"/>
              </w:rPr>
              <w:object w:dxaOrig="3600" w:dyaOrig="340" w14:anchorId="2892D3F0">
                <v:shape id="_x0000_i1182" type="#_x0000_t75" style="width:180pt;height:16.75pt" o:ole="">
                  <v:imagedata r:id="rId329" o:title=""/>
                </v:shape>
                <o:OLEObject Type="Embed" ProgID="Equation.DSMT4" ShapeID="_x0000_i1182" DrawAspect="Content" ObjectID="_1679749735" r:id="rId330"/>
              </w:object>
            </w:r>
            <w:r>
              <w:t xml:space="preserve">, hvorved du får en sum af to sinusfunktioner, hvis middelværdier hver for sig vil være nul, dvs. alle </w:t>
            </w:r>
            <w:r w:rsidRPr="005301C3">
              <w:rPr>
                <w:i/>
              </w:rPr>
              <w:t>a</w:t>
            </w:r>
            <w:r>
              <w:t>-led vil forsvinde.</w:t>
            </w:r>
          </w:p>
          <w:p w14:paraId="78CCFC11" w14:textId="77777777" w:rsidR="001D04D3" w:rsidRPr="00554024" w:rsidRDefault="001D04D3" w:rsidP="008C0B11">
            <w:r>
              <w:t xml:space="preserve">I alle </w:t>
            </w:r>
            <w:r w:rsidRPr="005301C3">
              <w:rPr>
                <w:i/>
              </w:rPr>
              <w:t>b</w:t>
            </w:r>
            <w:r>
              <w:t xml:space="preserve">-led vil du få to sinusfunktioner ganget sammen, og disse led kan således omskrives ved hjælp af den logaritmiske formel: </w:t>
            </w:r>
            <w:r w:rsidRPr="0035531F">
              <w:rPr>
                <w:rFonts w:eastAsia="Cambria"/>
                <w:position w:val="-12"/>
              </w:rPr>
              <w:object w:dxaOrig="3780" w:dyaOrig="340" w14:anchorId="23D964FF">
                <v:shape id="_x0000_i1183" type="#_x0000_t75" style="width:189pt;height:16.75pt" o:ole="">
                  <v:imagedata r:id="rId331" o:title=""/>
                </v:shape>
                <o:OLEObject Type="Embed" ProgID="Equation.DSMT4" ShapeID="_x0000_i1183" DrawAspect="Content" ObjectID="_1679749736" r:id="rId332"/>
              </w:object>
            </w:r>
            <w:r w:rsidRPr="00C13678">
              <w:t xml:space="preserve"> </w:t>
            </w:r>
            <w:r>
              <w:t xml:space="preserve">, hvorved du får en sum af to cosinusfunktioner, hvis middelværdier hver for sig vil være nul – undtagen i det 7. led! </w:t>
            </w:r>
          </w:p>
        </w:tc>
      </w:tr>
    </w:tbl>
    <w:p w14:paraId="72C9047F" w14:textId="77777777" w:rsidR="001D04D3" w:rsidRDefault="001D04D3" w:rsidP="001D04D3"/>
    <w:p w14:paraId="24BE81BC" w14:textId="5AD2C03C" w:rsidR="001D04D3" w:rsidRDefault="001D04D3" w:rsidP="001D04D3">
      <w:r>
        <w:t>Hermed har vi argumenteret for den del af sætningen om Fourierrækker, der siger, at såfremt vi ved, en funktion kan skrives som en sum af harmoniske svingninger, så kan Fourierrækkens koefficienter bestemmes som angivet i sætningen.</w:t>
      </w:r>
    </w:p>
    <w:p w14:paraId="05624E6E" w14:textId="77777777" w:rsidR="001D04D3" w:rsidRDefault="001D04D3" w:rsidP="001D04D3"/>
    <w:p w14:paraId="2767940D" w14:textId="77777777" w:rsidR="001D04D3" w:rsidRDefault="001D04D3" w:rsidP="001D04D3"/>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DFEC" w:themeFill="accent4" w:themeFillTint="33"/>
        <w:tblLook w:val="0600" w:firstRow="0" w:lastRow="0" w:firstColumn="0" w:lastColumn="0" w:noHBand="1" w:noVBand="1"/>
      </w:tblPr>
      <w:tblGrid>
        <w:gridCol w:w="1469"/>
        <w:gridCol w:w="8991"/>
      </w:tblGrid>
      <w:tr w:rsidR="001D04D3" w:rsidRPr="00554024" w14:paraId="181011CF" w14:textId="77777777" w:rsidTr="00CA1648">
        <w:trPr>
          <w:trHeight w:val="487"/>
        </w:trPr>
        <w:tc>
          <w:tcPr>
            <w:tcW w:w="702" w:type="pct"/>
            <w:shd w:val="clear" w:color="auto" w:fill="DAEEF3" w:themeFill="accent5" w:themeFillTint="33"/>
          </w:tcPr>
          <w:p w14:paraId="4BA77224" w14:textId="70849272" w:rsidR="001D04D3" w:rsidRPr="002B5C7F" w:rsidRDefault="00CA1648" w:rsidP="008C0B11">
            <w:pPr>
              <w:tabs>
                <w:tab w:val="left" w:pos="1134"/>
                <w:tab w:val="left" w:pos="1418"/>
              </w:tabs>
              <w:spacing w:line="276" w:lineRule="auto"/>
              <w:rPr>
                <w:b/>
              </w:rPr>
            </w:pPr>
            <w:r>
              <w:rPr>
                <w:b/>
              </w:rPr>
              <w:t>Øvelse</w:t>
            </w:r>
            <w:r w:rsidR="001D04D3" w:rsidRPr="002B5C7F">
              <w:rPr>
                <w:b/>
              </w:rPr>
              <w:t xml:space="preserve"> </w:t>
            </w:r>
            <w:r w:rsidR="001D04D3">
              <w:rPr>
                <w:b/>
              </w:rPr>
              <w:t>7</w:t>
            </w:r>
          </w:p>
        </w:tc>
        <w:tc>
          <w:tcPr>
            <w:tcW w:w="4298" w:type="pct"/>
            <w:shd w:val="clear" w:color="auto" w:fill="DAEEF3" w:themeFill="accent5" w:themeFillTint="33"/>
          </w:tcPr>
          <w:p w14:paraId="71D2AA7D" w14:textId="77777777" w:rsidR="001D04D3" w:rsidRDefault="001D04D3" w:rsidP="008C0B11">
            <w:r>
              <w:t>Nedenfor ses lydbølgen for en bestemt tone.</w:t>
            </w:r>
          </w:p>
          <w:p w14:paraId="39E36E54" w14:textId="77777777" w:rsidR="001D04D3" w:rsidRDefault="001D04D3" w:rsidP="00381919">
            <w:pPr>
              <w:pStyle w:val="Listeafsnit"/>
              <w:numPr>
                <w:ilvl w:val="0"/>
                <w:numId w:val="4"/>
              </w:numPr>
            </w:pPr>
            <w:r>
              <w:t>Aflæs amplituden og perioden.</w:t>
            </w:r>
          </w:p>
          <w:p w14:paraId="650C5C2A" w14:textId="77777777" w:rsidR="001D04D3" w:rsidRDefault="001D04D3" w:rsidP="00381919">
            <w:pPr>
              <w:pStyle w:val="Listeafsnit"/>
              <w:numPr>
                <w:ilvl w:val="0"/>
                <w:numId w:val="4"/>
              </w:numPr>
            </w:pPr>
            <w:r>
              <w:t>Bestem vinkelhastigheden og grundfrekvensen.</w:t>
            </w:r>
          </w:p>
          <w:p w14:paraId="26389452" w14:textId="77777777" w:rsidR="001D04D3" w:rsidRDefault="001D04D3" w:rsidP="00381919">
            <w:pPr>
              <w:pStyle w:val="Listeafsnit"/>
              <w:numPr>
                <w:ilvl w:val="0"/>
                <w:numId w:val="4"/>
              </w:numPr>
            </w:pPr>
            <w:r>
              <w:t>Opstil et udtryk for den lydfunktion, der har lydbølgen som graf.</w:t>
            </w:r>
          </w:p>
          <w:p w14:paraId="639ED831" w14:textId="730DBFF1" w:rsidR="001D04D3" w:rsidRDefault="001D04D3" w:rsidP="00381919">
            <w:pPr>
              <w:pStyle w:val="Listeafsnit"/>
              <w:numPr>
                <w:ilvl w:val="0"/>
                <w:numId w:val="4"/>
              </w:numPr>
            </w:pPr>
            <w:r>
              <w:t xml:space="preserve">Benyt klavertangent-oversigten du kan finde </w:t>
            </w:r>
            <w:r w:rsidR="00CA1648">
              <w:t>i appendix</w:t>
            </w:r>
            <w:r>
              <w:t xml:space="preserve"> til at bestemme hvilken (ren) tone, der er tale om.</w:t>
            </w:r>
          </w:p>
          <w:p w14:paraId="5FD8B7CD" w14:textId="77777777" w:rsidR="001D04D3" w:rsidRPr="00554024" w:rsidRDefault="001D04D3" w:rsidP="008C0B11">
            <w:r>
              <w:rPr>
                <w:noProof/>
                <w:lang w:eastAsia="da-DK"/>
              </w:rPr>
              <w:drawing>
                <wp:inline distT="0" distB="0" distL="0" distR="0" wp14:anchorId="50CE4BA6" wp14:editId="153910AD">
                  <wp:extent cx="4394746" cy="1457325"/>
                  <wp:effectExtent l="0" t="0" r="635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3"/>
                          <a:stretch>
                            <a:fillRect/>
                          </a:stretch>
                        </pic:blipFill>
                        <pic:spPr>
                          <a:xfrm>
                            <a:off x="0" y="0"/>
                            <a:ext cx="4394746" cy="1457325"/>
                          </a:xfrm>
                          <a:prstGeom prst="rect">
                            <a:avLst/>
                          </a:prstGeom>
                        </pic:spPr>
                      </pic:pic>
                    </a:graphicData>
                  </a:graphic>
                </wp:inline>
              </w:drawing>
            </w:r>
          </w:p>
        </w:tc>
      </w:tr>
    </w:tbl>
    <w:p w14:paraId="3B87FFFA" w14:textId="77777777" w:rsidR="001D04D3" w:rsidRDefault="001D04D3" w:rsidP="001D04D3">
      <w:pPr>
        <w:ind w:firstLine="720"/>
      </w:pPr>
    </w:p>
    <w:p w14:paraId="6B73E220" w14:textId="1FA5E8C5" w:rsidR="001D04D3" w:rsidRDefault="001D04D3" w:rsidP="001D04D3">
      <w:r>
        <w:t xml:space="preserve">Lydbilledet i øvelsen ovenfor er naturligvis meget forenklet, men det giver et indtryk af, at man ud fra få informationer om et givet lydbillede kan opstille et udtryk for den funktion, som beskriver lydbølgen. </w:t>
      </w:r>
    </w:p>
    <w:p w14:paraId="3ADF90A1" w14:textId="2DBC39C5" w:rsidR="00B40B7C" w:rsidRDefault="00B40B7C" w:rsidP="001D04D3"/>
    <w:p w14:paraId="290106C5" w14:textId="276D82FE" w:rsidR="00B40B7C" w:rsidRDefault="00B40B7C" w:rsidP="001D04D3"/>
    <w:p w14:paraId="2F47126E" w14:textId="412B14EA" w:rsidR="00B40B7C" w:rsidRDefault="00B40B7C" w:rsidP="00B40B7C">
      <w:pPr>
        <w:pStyle w:val="Overskrift2"/>
      </w:pPr>
      <w:bookmarkStart w:id="13" w:name="_Toc69120272"/>
      <w:r w:rsidRPr="00B40B7C">
        <w:t>Øvelse 8. Fourieranalyse og syntese i praksis</w:t>
      </w:r>
      <w:r w:rsidR="008F7C36">
        <w:t xml:space="preserve"> – Fouriertransformation af samplede data</w:t>
      </w:r>
      <w:bookmarkEnd w:id="13"/>
    </w:p>
    <w:p w14:paraId="4A00A911" w14:textId="584B9D5C" w:rsidR="00B40B7C" w:rsidRDefault="00B40B7C" w:rsidP="00B40B7C">
      <w:r>
        <w:t>Gå nu ind i Maplearket i projekt 1.3b, og gennemfør selv en række af de Fouriertransformationer, der er gennemgået der. Specielt er det interessant at arbejde med den sidste del af projektet, hvor vi helt konkret har fat i sampling, som beskrives teoretisk i næste afsnit.</w:t>
      </w:r>
    </w:p>
    <w:p w14:paraId="5AEF85AC" w14:textId="31E810F2" w:rsidR="00B40B7C" w:rsidRDefault="00B40B7C" w:rsidP="00B40B7C"/>
    <w:p w14:paraId="2EDED840" w14:textId="77777777" w:rsidR="00B40B7C" w:rsidRPr="00B40B7C" w:rsidRDefault="00B40B7C" w:rsidP="00B40B7C"/>
    <w:p w14:paraId="35C6A3C4" w14:textId="77777777" w:rsidR="00B40B7C" w:rsidRDefault="00B40B7C" w:rsidP="00260960">
      <w:pPr>
        <w:pStyle w:val="Overskrift1"/>
      </w:pPr>
      <w:bookmarkStart w:id="14" w:name="_Toc321501727"/>
      <w:bookmarkStart w:id="15" w:name="_Toc3299614"/>
    </w:p>
    <w:p w14:paraId="13A25E54" w14:textId="67E0CA88" w:rsidR="001D04D3" w:rsidRPr="00610558" w:rsidRDefault="00260960" w:rsidP="00260960">
      <w:pPr>
        <w:pStyle w:val="Overskrift1"/>
      </w:pPr>
      <w:bookmarkStart w:id="16" w:name="_Toc69120273"/>
      <w:r>
        <w:t xml:space="preserve">5. </w:t>
      </w:r>
      <w:r w:rsidR="001D04D3">
        <w:t>Sampling</w:t>
      </w:r>
      <w:bookmarkStart w:id="17" w:name="_Toc321501728"/>
      <w:bookmarkEnd w:id="14"/>
      <w:r w:rsidR="001D04D3">
        <w:t xml:space="preserve"> – oversættelse mellem analog og digital</w:t>
      </w:r>
      <w:bookmarkEnd w:id="15"/>
      <w:bookmarkEnd w:id="16"/>
      <w:bookmarkEnd w:id="17"/>
    </w:p>
    <w:p w14:paraId="57097C5A" w14:textId="77777777" w:rsidR="001D04D3" w:rsidRDefault="001D04D3" w:rsidP="001D04D3">
      <w:r>
        <w:t xml:space="preserve">Lyd bliver ”født” som svingninger. Stemmebåndets eller klaverstrengens svingninger forplanter sig gennem luften og rammer måske efter kort tid øret hos en tilhører, og udløser her svingninger i vedkommendes trommehinder. Det er forskellige medier, der bringes i svingninger, men det er grundlæggende samme signal, som vi matematisk repræsenterer med kontinuerte funktioner, sammensat af sinus og cosinus funktioner. Vi taler om analoge repræsentationer eller gengivelser af lyden. En klassisk grammofonplade er ligeså en analog repræsentation, idet svingningsmønstret er skåret ind i grammofonens riller – og når en nål bevæger sig gennem rillerne sættes den i svingninger, som </w:t>
      </w:r>
      <w:r>
        <w:lastRenderedPageBreak/>
        <w:t xml:space="preserve">via elektriske signaler, der også er en analog repræsentation af svingningsmønstret, sætter en højtalers membran i svingninger. </w:t>
      </w:r>
    </w:p>
    <w:p w14:paraId="21F47F9C" w14:textId="77777777" w:rsidR="001D04D3" w:rsidRDefault="001D04D3" w:rsidP="001D04D3"/>
    <w:p w14:paraId="3BD04143" w14:textId="77777777" w:rsidR="001D04D3" w:rsidRDefault="001D04D3" w:rsidP="001D04D3">
      <w:r>
        <w:t xml:space="preserve">Men i vore dage er i hele dette forløb indskudt oversættelser mellem analog og digital repræsentation af lyden. Når lyd gemmes, hentes eller sendes via nettet, så sker det i digital form, dvs i form af en lang række talværdier. Disse er sagens natur ”diskrete” – selv om der er mange talværdier er der jo ikke uendeligt mange! Når et analogt signal skal omsættes til et digitalt signal, foregår det ved </w:t>
      </w:r>
      <w:r w:rsidRPr="004A0AFE">
        <w:rPr>
          <w:i/>
        </w:rPr>
        <w:t>sampling</w:t>
      </w:r>
      <w:r>
        <w:t xml:space="preserve">. Man måler med regelmæssige (selvvalgte) tidsintervaller signalværdier fra det analoge kontinuerte signal, og resultatet heraf er således blot en endelig række af tal – hvis man har taget </w:t>
      </w:r>
      <w:r w:rsidRPr="00A47E29">
        <w:rPr>
          <w:i/>
        </w:rPr>
        <w:t>n</w:t>
      </w:r>
      <w:r>
        <w:t xml:space="preserve"> samples, så vil talrækken indeholde </w:t>
      </w:r>
      <w:r w:rsidRPr="00A47E29">
        <w:rPr>
          <w:i/>
        </w:rPr>
        <w:t>n</w:t>
      </w:r>
      <w:r>
        <w:t xml:space="preserve"> værdier, hvor </w:t>
      </w:r>
      <w:r w:rsidRPr="00A47E29">
        <w:rPr>
          <w:i/>
        </w:rPr>
        <w:t>n</w:t>
      </w:r>
      <w:r>
        <w:t xml:space="preserve"> er et helt tal. Når man har defineret sit samplingsinterval </w:t>
      </w:r>
      <w:r w:rsidRPr="0035531F">
        <w:rPr>
          <w:position w:val="-6"/>
        </w:rPr>
        <w:object w:dxaOrig="260" w:dyaOrig="240" w14:anchorId="4F8CE524">
          <v:shape id="_x0000_i1184" type="#_x0000_t75" style="width:13pt;height:11.75pt" o:ole="">
            <v:imagedata r:id="rId334" o:title=""/>
          </v:shape>
          <o:OLEObject Type="Embed" ProgID="Equation.DSMT4" ShapeID="_x0000_i1184" DrawAspect="Content" ObjectID="_1679749737" r:id="rId335"/>
        </w:object>
      </w:r>
      <w:r>
        <w:t xml:space="preserve">, så indhenter samplingsprocessen blot en signalværdi svarende til tidspunkterne </w:t>
      </w:r>
      <w:r w:rsidRPr="0035531F">
        <w:rPr>
          <w:position w:val="-10"/>
        </w:rPr>
        <w:object w:dxaOrig="1660" w:dyaOrig="300" w14:anchorId="6B3F783B">
          <v:shape id="_x0000_i1185" type="#_x0000_t75" style="width:82.75pt;height:15pt" o:ole="">
            <v:imagedata r:id="rId336" o:title=""/>
          </v:shape>
          <o:OLEObject Type="Embed" ProgID="Equation.DSMT4" ShapeID="_x0000_i1185" DrawAspect="Content" ObjectID="_1679749738" r:id="rId337"/>
        </w:object>
      </w:r>
      <w:r>
        <w:t xml:space="preserve">. </w:t>
      </w:r>
    </w:p>
    <w:p w14:paraId="3F648D05" w14:textId="77777777" w:rsidR="001D04D3" w:rsidRDefault="001D04D3" w:rsidP="001D04D3"/>
    <w:p w14:paraId="0F82BEF4" w14:textId="77777777" w:rsidR="001D04D3" w:rsidRDefault="001D04D3" w:rsidP="001D04D3">
      <w:r>
        <w:t xml:space="preserve">Den signalværdi man får til tidspunktet </w:t>
      </w:r>
      <w:r w:rsidRPr="0035531F">
        <w:rPr>
          <w:position w:val="-6"/>
        </w:rPr>
        <w:object w:dxaOrig="260" w:dyaOrig="240" w14:anchorId="7CF46DAF">
          <v:shape id="_x0000_i1186" type="#_x0000_t75" style="width:13pt;height:11.75pt" o:ole="">
            <v:imagedata r:id="rId338" o:title=""/>
          </v:shape>
          <o:OLEObject Type="Embed" ProgID="Equation.DSMT4" ShapeID="_x0000_i1186" DrawAspect="Content" ObjectID="_1679749739" r:id="rId339"/>
        </w:object>
      </w:r>
      <w:r>
        <w:t xml:space="preserve"> skal således repræsentere signalværdien for hele tidsintervallet </w:t>
      </w:r>
      <w:r w:rsidRPr="0035531F">
        <w:rPr>
          <w:position w:val="-10"/>
        </w:rPr>
        <w:object w:dxaOrig="820" w:dyaOrig="300" w14:anchorId="4820D553">
          <v:shape id="_x0000_i1187" type="#_x0000_t75" style="width:41pt;height:15pt" o:ole="">
            <v:imagedata r:id="rId340" o:title=""/>
          </v:shape>
          <o:OLEObject Type="Embed" ProgID="Equation.DSMT4" ShapeID="_x0000_i1187" DrawAspect="Content" ObjectID="_1679749740" r:id="rId341"/>
        </w:object>
      </w:r>
      <w:r>
        <w:t xml:space="preserve">, mens signalværdien indhentet til tidspunktet </w:t>
      </w:r>
      <w:r w:rsidRPr="0035531F">
        <w:rPr>
          <w:position w:val="-6"/>
        </w:rPr>
        <w:object w:dxaOrig="360" w:dyaOrig="260" w14:anchorId="2EA4A9A5">
          <v:shape id="_x0000_i1188" type="#_x0000_t75" style="width:18pt;height:13pt" o:ole="">
            <v:imagedata r:id="rId342" o:title=""/>
          </v:shape>
          <o:OLEObject Type="Embed" ProgID="Equation.DSMT4" ShapeID="_x0000_i1188" DrawAspect="Content" ObjectID="_1679749741" r:id="rId343"/>
        </w:object>
      </w:r>
      <w:r>
        <w:t xml:space="preserve">repræsenterer hele tidsintervallet </w:t>
      </w:r>
      <w:r w:rsidRPr="0035531F">
        <w:rPr>
          <w:position w:val="-12"/>
        </w:rPr>
        <w:object w:dxaOrig="880" w:dyaOrig="360" w14:anchorId="7E0CE645">
          <v:shape id="_x0000_i1189" type="#_x0000_t75" style="width:44pt;height:18pt" o:ole="">
            <v:imagedata r:id="rId344" o:title=""/>
          </v:shape>
          <o:OLEObject Type="Embed" ProgID="Equation.DSMT4" ShapeID="_x0000_i1189" DrawAspect="Content" ObjectID="_1679749742" r:id="rId345"/>
        </w:object>
      </w:r>
      <w:r>
        <w:t>, osv. Vi får så i stedet for en kontinuert glat harmonisk kurve en række punkter, som hver især ligger på den oprindelige kurve, men med intervaller i mellem, hvor der ikke er noget signal:</w:t>
      </w:r>
    </w:p>
    <w:p w14:paraId="25E44AB8" w14:textId="77777777" w:rsidR="001D04D3" w:rsidRDefault="001D04D3" w:rsidP="001D04D3">
      <w:r>
        <w:rPr>
          <w:noProof/>
          <w:lang w:eastAsia="da-DK"/>
        </w:rPr>
        <w:drawing>
          <wp:inline distT="0" distB="0" distL="0" distR="0" wp14:anchorId="49416981" wp14:editId="6D795D97">
            <wp:extent cx="6120130" cy="1602453"/>
            <wp:effectExtent l="0" t="0" r="0" b="0"/>
            <wp:docPr id="318" name="Billed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6"/>
                    <a:stretch>
                      <a:fillRect/>
                    </a:stretch>
                  </pic:blipFill>
                  <pic:spPr>
                    <a:xfrm>
                      <a:off x="0" y="0"/>
                      <a:ext cx="6120130" cy="1602453"/>
                    </a:xfrm>
                    <a:prstGeom prst="rect">
                      <a:avLst/>
                    </a:prstGeom>
                  </pic:spPr>
                </pic:pic>
              </a:graphicData>
            </a:graphic>
          </wp:inline>
        </w:drawing>
      </w:r>
    </w:p>
    <w:p w14:paraId="42133189" w14:textId="77777777" w:rsidR="001D04D3" w:rsidRDefault="001D04D3" w:rsidP="001D04D3">
      <w:r>
        <w:t xml:space="preserve">Figuren viser samplingsprocessen af en kontinuert glat sinuskurve. </w:t>
      </w:r>
    </w:p>
    <w:p w14:paraId="7560338D" w14:textId="77777777" w:rsidR="001D04D3" w:rsidRDefault="001D04D3" w:rsidP="001D04D3"/>
    <w:p w14:paraId="06A69FD0" w14:textId="77777777" w:rsidR="001D04D3" w:rsidRDefault="001D04D3" w:rsidP="001D04D3">
      <w:r>
        <w:t xml:space="preserve">Det centrale spørgsmål er nu: I hvilken udstrækning kan man rekonstruere det oprindelige analoge signal ud fra en række samples? For at rekonstruere et kontinuert signal ud fra de endeligt mange samples, skal man på en eller anden måde ”gætte”, hvilken værdi signalet sandsynligvis skulle antage i tidsrummene i mellem vores samples. Ideelt set vil man jo gerne have en algoritme, der ”gætter rigtigt” – det vil sige, at det kontinuerte signal, vi får ud, gerne skulle være meget tæt på det oprindelige kontinuerte signal. </w:t>
      </w:r>
    </w:p>
    <w:p w14:paraId="414D9E24" w14:textId="77777777" w:rsidR="001D04D3" w:rsidRDefault="001D04D3" w:rsidP="001D04D3"/>
    <w:p w14:paraId="59B8B207" w14:textId="2085604F" w:rsidR="001D04D3" w:rsidRDefault="001D04D3" w:rsidP="001D04D3">
      <w:r>
        <w:t xml:space="preserve">Der er umiddelbart ingen garanti for at det rekonstruerede kontinuerte signal er tilnærmelsesvist lig med det oprindelige analoge signal. Men i 1948 fremkom Claude Shannon (1916-2001) med en teori for, hvordan man kan genskabe et signal, der kommer særdeles tæt på det oprindelige signal – ja faktisk i teorien genskaber signalet 100% korrekt! </w:t>
      </w:r>
      <w:r w:rsidRPr="00456225">
        <w:rPr>
          <w:i/>
        </w:rPr>
        <w:t>Shannons Sample Theorem</w:t>
      </w:r>
      <w:r>
        <w:t xml:space="preserve"> siger populært sagt, at det originale kontinuerte lydsignal kan rekonstrueres nøjagtigt ud fra sine samples, når den højeste frekvens </w:t>
      </w:r>
      <w:r w:rsidRPr="0035531F">
        <w:rPr>
          <w:position w:val="-10"/>
        </w:rPr>
        <w:object w:dxaOrig="380" w:dyaOrig="320" w14:anchorId="4FEAE245">
          <v:shape id="_x0000_i1190" type="#_x0000_t75" style="width:19.25pt;height:16pt" o:ole="">
            <v:imagedata r:id="rId347" o:title=""/>
          </v:shape>
          <o:OLEObject Type="Embed" ProgID="Equation.DSMT4" ShapeID="_x0000_i1190" DrawAspect="Content" ObjectID="_1679749743" r:id="rId348"/>
        </w:object>
      </w:r>
      <w:r>
        <w:t xml:space="preserve">, der findes i lydsignalets Fourierrække, er mindre end den halve samplingsfrekvens, dvs. </w:t>
      </w:r>
      <w:r w:rsidRPr="0035531F">
        <w:rPr>
          <w:position w:val="-22"/>
        </w:rPr>
        <w:object w:dxaOrig="1020" w:dyaOrig="580" w14:anchorId="00F75EFE">
          <v:shape id="_x0000_i1191" type="#_x0000_t75" style="width:51pt;height:29.25pt" o:ole="">
            <v:imagedata r:id="rId349" o:title=""/>
          </v:shape>
          <o:OLEObject Type="Embed" ProgID="Equation.DSMT4" ShapeID="_x0000_i1191" DrawAspect="Content" ObjectID="_1679749744" r:id="rId350"/>
        </w:object>
      </w:r>
      <w:r>
        <w:t xml:space="preserve">, hvor </w:t>
      </w:r>
      <w:r w:rsidRPr="0035531F">
        <w:rPr>
          <w:position w:val="-22"/>
        </w:rPr>
        <w:object w:dxaOrig="680" w:dyaOrig="580" w14:anchorId="2D03D54C">
          <v:shape id="_x0000_i1192" type="#_x0000_t75" style="width:34.25pt;height:29.25pt" o:ole="">
            <v:imagedata r:id="rId351" o:title=""/>
          </v:shape>
          <o:OLEObject Type="Embed" ProgID="Equation.DSMT4" ShapeID="_x0000_i1192" DrawAspect="Content" ObjectID="_1679749745" r:id="rId352"/>
        </w:object>
      </w:r>
      <w:r>
        <w:t xml:space="preserve">.  Denne halve samplingsfrekvens kaldes også for </w:t>
      </w:r>
      <w:r w:rsidRPr="00685243">
        <w:rPr>
          <w:i/>
        </w:rPr>
        <w:t>Nyquist-frekvensen</w:t>
      </w:r>
      <w:r>
        <w:t xml:space="preserve">, til ære for Harry Nyquist, der arbejdede sammen med Shannon på Bell Labs, forskningsafdelingen i det amerikanske telefonselskab </w:t>
      </w:r>
      <w:r w:rsidRPr="00F572DC">
        <w:t>American Telephone &amp; Telegraph Company</w:t>
      </w:r>
      <w:r>
        <w:t xml:space="preserve"> (AT &amp; T).</w:t>
      </w:r>
    </w:p>
    <w:p w14:paraId="1D92A66A" w14:textId="77777777" w:rsidR="001D04D3" w:rsidRDefault="001D04D3" w:rsidP="001D04D3"/>
    <w:p w14:paraId="002C610C" w14:textId="77777777" w:rsidR="00796E6C" w:rsidRDefault="001D04D3" w:rsidP="001D04D3">
      <w:r>
        <w:t xml:space="preserve">Dette er et meget overraskende resultat: Ud fra endeligt mange punkter kan man altså ikke alene skabe noget der tilnærmelsesvist er lig det oprindelige, men som er 100% identisk med det. Shannons og Nyquist arbejder var med til at grundlægge en helt ny disciplin i grænseområdet mellem matematik, fysik og datalogi, </w:t>
      </w:r>
      <w:r>
        <w:rPr>
          <w:i/>
        </w:rPr>
        <w:t>Digital Signal Processing</w:t>
      </w:r>
      <w:r>
        <w:t>. Vi vil ikke her gå længere ind i denne verden.</w:t>
      </w:r>
      <w:r w:rsidR="00B40B7C">
        <w:t xml:space="preserve"> </w:t>
      </w:r>
    </w:p>
    <w:p w14:paraId="64D0EFDA" w14:textId="77777777" w:rsidR="00796E6C" w:rsidRDefault="00B40B7C" w:rsidP="001D04D3">
      <w:r>
        <w:t>Er du interesseret i at dykke ned i teor</w:t>
      </w:r>
      <w:r w:rsidR="00B800B3">
        <w:t>ie</w:t>
      </w:r>
      <w:r>
        <w:t xml:space="preserve">n, der fører frem til Nyquist resultat, så </w:t>
      </w:r>
      <w:r w:rsidR="000C77B0">
        <w:t xml:space="preserve">er </w:t>
      </w:r>
      <w:r w:rsidR="00AA5040">
        <w:t>følgende bog om Fourieranalyse det bedste</w:t>
      </w:r>
      <w:r w:rsidR="00796E6C">
        <w:t>,</w:t>
      </w:r>
      <w:r w:rsidR="00AA5040">
        <w:t xml:space="preserve"> der findes: </w:t>
      </w:r>
      <w:r w:rsidR="00AA5040" w:rsidRPr="00AA5040">
        <w:rPr>
          <w:i/>
          <w:iCs/>
        </w:rPr>
        <w:t>Steen Albrechtsen, Fourieranalyse, ED data, 1991</w:t>
      </w:r>
      <w:r w:rsidR="00AA5040">
        <w:t xml:space="preserve">. Bogens styrke er ikke mindst, at den i alle detaljer arbejder med konkrete data, der er samplet, og som med fourieranalysens værktøjer fører frem til den modelfunktion, der korrekt beskriver data. </w:t>
      </w:r>
    </w:p>
    <w:p w14:paraId="4BD5E2D3" w14:textId="5DF39611" w:rsidR="001D04D3" w:rsidRPr="00AA5040" w:rsidRDefault="00AA5040" w:rsidP="001D04D3">
      <w:r>
        <w:t xml:space="preserve">Undervejs får vi hele teorien på plads, herunder på siderne 32-45 en detaljeret indføring i </w:t>
      </w:r>
      <w:r w:rsidRPr="00AA5040">
        <w:rPr>
          <w:i/>
          <w:iCs/>
        </w:rPr>
        <w:t>Nyquist-frekvensen</w:t>
      </w:r>
      <w:r>
        <w:t>.</w:t>
      </w:r>
    </w:p>
    <w:p w14:paraId="28F096C3" w14:textId="7A00AC26" w:rsidR="00CA1648" w:rsidRDefault="00CA1648"/>
    <w:p w14:paraId="65644931" w14:textId="2061F3CA" w:rsidR="00CA1648" w:rsidRDefault="00CA1648" w:rsidP="00CA1648">
      <w:pPr>
        <w:pStyle w:val="Overskrift1"/>
      </w:pPr>
      <w:bookmarkStart w:id="18" w:name="_Toc69120274"/>
      <w:r w:rsidRPr="00CA1648">
        <w:t>Appendix</w:t>
      </w:r>
      <w:r>
        <w:t>: Frekvenser af klavertoner</w:t>
      </w:r>
      <w:bookmarkEnd w:id="18"/>
    </w:p>
    <w:p w14:paraId="68D242B4" w14:textId="77777777" w:rsidR="00CA1648" w:rsidRPr="00CA1648" w:rsidRDefault="00CA1648" w:rsidP="00CA1648"/>
    <w:p w14:paraId="5358BA3C" w14:textId="77777777" w:rsidR="00CA1648" w:rsidRDefault="00CA1648" w:rsidP="00CA1648">
      <w:pPr>
        <w:tabs>
          <w:tab w:val="left" w:pos="720"/>
          <w:tab w:val="left" w:pos="1440"/>
          <w:tab w:val="left" w:pos="2160"/>
          <w:tab w:val="left" w:pos="2880"/>
          <w:tab w:val="left" w:pos="3600"/>
          <w:tab w:val="left" w:pos="4320"/>
          <w:tab w:val="left" w:pos="5040"/>
          <w:tab w:val="left" w:pos="5760"/>
          <w:tab w:val="left" w:pos="6480"/>
          <w:tab w:val="left" w:pos="7200"/>
          <w:tab w:val="left" w:pos="8505"/>
        </w:tabs>
      </w:pPr>
      <w:r>
        <w:rPr>
          <w:noProof/>
          <w:lang w:eastAsia="da-DK"/>
        </w:rPr>
        <w:drawing>
          <wp:inline distT="0" distB="0" distL="0" distR="0" wp14:anchorId="6AE2E264" wp14:editId="1D13F68A">
            <wp:extent cx="1964810" cy="684000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3"/>
                    <a:stretch>
                      <a:fillRect/>
                    </a:stretch>
                  </pic:blipFill>
                  <pic:spPr>
                    <a:xfrm>
                      <a:off x="0" y="0"/>
                      <a:ext cx="1964810" cy="6840000"/>
                    </a:xfrm>
                    <a:prstGeom prst="rect">
                      <a:avLst/>
                    </a:prstGeom>
                  </pic:spPr>
                </pic:pic>
              </a:graphicData>
            </a:graphic>
          </wp:inline>
        </w:drawing>
      </w:r>
      <w:r>
        <w:tab/>
      </w:r>
      <w:r>
        <w:tab/>
      </w:r>
      <w:r>
        <w:rPr>
          <w:noProof/>
          <w:lang w:eastAsia="da-DK"/>
        </w:rPr>
        <w:drawing>
          <wp:inline distT="0" distB="0" distL="0" distR="0" wp14:anchorId="21E5C84D" wp14:editId="07420658">
            <wp:extent cx="2049394" cy="6840000"/>
            <wp:effectExtent l="0" t="0" r="8255"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4">
                      <a:extLst>
                        <a:ext uri="{BEBA8EAE-BF5A-486C-A8C5-ECC9F3942E4B}">
                          <a14:imgProps xmlns:a14="http://schemas.microsoft.com/office/drawing/2010/main">
                            <a14:imgLayer r:embed="rId355">
                              <a14:imgEffect>
                                <a14:brightnessContrast contrast="-20000"/>
                              </a14:imgEffect>
                            </a14:imgLayer>
                          </a14:imgProps>
                        </a:ext>
                      </a:extLst>
                    </a:blip>
                    <a:stretch>
                      <a:fillRect/>
                    </a:stretch>
                  </pic:blipFill>
                  <pic:spPr>
                    <a:xfrm>
                      <a:off x="0" y="0"/>
                      <a:ext cx="2049394" cy="6840000"/>
                    </a:xfrm>
                    <a:prstGeom prst="rect">
                      <a:avLst/>
                    </a:prstGeom>
                  </pic:spPr>
                </pic:pic>
              </a:graphicData>
            </a:graphic>
          </wp:inline>
        </w:drawing>
      </w:r>
      <w:r>
        <w:tab/>
      </w:r>
    </w:p>
    <w:p w14:paraId="0DED7D0C" w14:textId="77777777" w:rsidR="00CA1648" w:rsidRPr="00110279" w:rsidRDefault="00CA1648" w:rsidP="00CA1648"/>
    <w:p w14:paraId="774D23D3" w14:textId="77777777" w:rsidR="00CA1648" w:rsidRPr="001D04D3" w:rsidRDefault="00CA1648" w:rsidP="001D04D3"/>
    <w:p w14:paraId="6350710E" w14:textId="77777777" w:rsidR="00A85A5C" w:rsidRPr="001D04D3" w:rsidRDefault="00A85A5C"/>
    <w:sectPr w:rsidR="00A85A5C" w:rsidRPr="001D04D3" w:rsidSect="00852DD6">
      <w:headerReference w:type="default" r:id="rId356"/>
      <w:footerReference w:type="default" r:id="rId357"/>
      <w:pgSz w:w="11900" w:h="16840"/>
      <w:pgMar w:top="720" w:right="720" w:bottom="720" w:left="720" w:header="142"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53854" w14:textId="77777777" w:rsidR="00A2750B" w:rsidRDefault="00A2750B">
      <w:r>
        <w:separator/>
      </w:r>
    </w:p>
    <w:p w14:paraId="057EAA63" w14:textId="77777777" w:rsidR="00A2750B" w:rsidRDefault="00A2750B"/>
  </w:endnote>
  <w:endnote w:type="continuationSeparator" w:id="0">
    <w:p w14:paraId="352A970F" w14:textId="77777777" w:rsidR="00A2750B" w:rsidRDefault="00A2750B">
      <w:r>
        <w:continuationSeparator/>
      </w:r>
    </w:p>
    <w:p w14:paraId="3DF1EC45" w14:textId="77777777" w:rsidR="00A2750B" w:rsidRDefault="00A27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CF3AC" w14:textId="77777777" w:rsidR="00ED3731" w:rsidRDefault="00ED3731" w:rsidP="00EA75B1">
    <w:pPr>
      <w:pStyle w:val="Sidefod"/>
      <w:rPr>
        <w:b/>
        <w:szCs w:val="18"/>
      </w:rPr>
    </w:pPr>
    <w:r w:rsidRPr="00CE31F3">
      <w:rPr>
        <w:b/>
        <w:szCs w:val="18"/>
      </w:rPr>
      <w:t>©</w:t>
    </w:r>
    <w:r>
      <w:rPr>
        <w:b/>
        <w:szCs w:val="18"/>
      </w:rPr>
      <w:t xml:space="preserve"> 2019</w:t>
    </w:r>
    <w:r w:rsidRPr="00CE31F3">
      <w:rPr>
        <w:b/>
        <w:szCs w:val="18"/>
      </w:rPr>
      <w:t xml:space="preserve"> </w:t>
    </w:r>
    <w:proofErr w:type="spellStart"/>
    <w:r w:rsidRPr="00CE31F3">
      <w:rPr>
        <w:b/>
        <w:szCs w:val="18"/>
      </w:rPr>
      <w:t>L&amp;R</w:t>
    </w:r>
    <w:proofErr w:type="spellEnd"/>
    <w:r w:rsidRPr="00CE31F3">
      <w:rPr>
        <w:b/>
        <w:szCs w:val="18"/>
      </w:rPr>
      <w:t xml:space="preserve"> Uddannelse A/S • Vognmagergade 11 • DK-1148 • København K • </w:t>
    </w:r>
    <w:proofErr w:type="spellStart"/>
    <w:r w:rsidRPr="00CE31F3">
      <w:rPr>
        <w:b/>
        <w:szCs w:val="18"/>
      </w:rPr>
      <w:t>Tlf</w:t>
    </w:r>
    <w:proofErr w:type="spellEnd"/>
    <w:r w:rsidRPr="00CE31F3">
      <w:rPr>
        <w:b/>
        <w:szCs w:val="18"/>
      </w:rPr>
      <w:t xml:space="preserve">: 43503030 • </w:t>
    </w:r>
    <w:proofErr w:type="spellStart"/>
    <w:r w:rsidRPr="00CE31F3">
      <w:rPr>
        <w:b/>
        <w:szCs w:val="18"/>
      </w:rPr>
      <w:t>Email</w:t>
    </w:r>
    <w:proofErr w:type="spellEnd"/>
    <w:r w:rsidRPr="00CE31F3">
      <w:rPr>
        <w:b/>
        <w:szCs w:val="18"/>
      </w:rPr>
      <w:t>: info@lru.dk</w:t>
    </w:r>
  </w:p>
  <w:p w14:paraId="2CBCF8B5" w14:textId="77777777" w:rsidR="00ED3731" w:rsidRDefault="00ED3731" w:rsidP="00EA75B1">
    <w:pPr>
      <w:pStyle w:val="Sidefod"/>
      <w:jc w:val="center"/>
    </w:pPr>
    <w:r>
      <w:rPr>
        <w:noProof/>
        <w:lang w:eastAsia="da-DK"/>
      </w:rPr>
      <w:drawing>
        <wp:inline distT="0" distB="0" distL="0" distR="0" wp14:anchorId="2B8C7618" wp14:editId="469B3AAE">
          <wp:extent cx="1502410" cy="180001"/>
          <wp:effectExtent l="19050" t="0" r="2540" b="0"/>
          <wp:docPr id="1" name="Billede 0" descr="kopiering%20forbudt%2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iering%20forbudt%201%201.jpg"/>
                  <pic:cNvPicPr/>
                </pic:nvPicPr>
                <pic:blipFill>
                  <a:blip r:embed="rId1"/>
                  <a:stretch>
                    <a:fillRect/>
                  </a:stretch>
                </pic:blipFill>
                <pic:spPr>
                  <a:xfrm>
                    <a:off x="0" y="0"/>
                    <a:ext cx="1502400" cy="180000"/>
                  </a:xfrm>
                  <a:prstGeom prst="rect">
                    <a:avLst/>
                  </a:prstGeom>
                  <a:solidFill>
                    <a:schemeClr val="bg2"/>
                  </a:solidFill>
                </pic:spPr>
              </pic:pic>
            </a:graphicData>
          </a:graphic>
        </wp:inline>
      </w:drawing>
    </w:r>
  </w:p>
  <w:p w14:paraId="689E0EE5" w14:textId="77777777" w:rsidR="00ED3731" w:rsidRDefault="00ED37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5F85F" w14:textId="77777777" w:rsidR="00A2750B" w:rsidRDefault="00A2750B">
      <w:r>
        <w:separator/>
      </w:r>
    </w:p>
    <w:p w14:paraId="70B65383" w14:textId="77777777" w:rsidR="00A2750B" w:rsidRDefault="00A2750B"/>
  </w:footnote>
  <w:footnote w:type="continuationSeparator" w:id="0">
    <w:p w14:paraId="54AA8D75" w14:textId="77777777" w:rsidR="00A2750B" w:rsidRDefault="00A2750B">
      <w:r>
        <w:continuationSeparator/>
      </w:r>
    </w:p>
    <w:p w14:paraId="2E0197AC" w14:textId="77777777" w:rsidR="00A2750B" w:rsidRDefault="00A27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CCAD6" w14:textId="77777777" w:rsidR="00ED3731" w:rsidRDefault="00ED3731">
    <w:pPr>
      <w:pStyle w:val="Sidehoved"/>
      <w:rPr>
        <w:b/>
        <w:szCs w:val="20"/>
      </w:rPr>
    </w:pPr>
    <w:r>
      <w:rPr>
        <w:b/>
        <w:noProof/>
        <w:szCs w:val="20"/>
        <w:lang w:eastAsia="da-DK"/>
      </w:rPr>
      <w:drawing>
        <wp:anchor distT="0" distB="0" distL="114300" distR="114300" simplePos="0" relativeHeight="251658240" behindDoc="0" locked="0" layoutInCell="1" allowOverlap="1" wp14:anchorId="088F0C46" wp14:editId="72D68A81">
          <wp:simplePos x="0" y="0"/>
          <wp:positionH relativeFrom="column">
            <wp:posOffset>5252085</wp:posOffset>
          </wp:positionH>
          <wp:positionV relativeFrom="paragraph">
            <wp:posOffset>88265</wp:posOffset>
          </wp:positionV>
          <wp:extent cx="923925" cy="619125"/>
          <wp:effectExtent l="19050" t="0" r="9525"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solidFill>
                    <a:schemeClr val="bg2">
                      <a:alpha val="75000"/>
                    </a:schemeClr>
                  </a:solidFill>
                  <a:ln>
                    <a:noFill/>
                  </a:ln>
                </pic:spPr>
              </pic:pic>
            </a:graphicData>
          </a:graphic>
        </wp:anchor>
      </w:drawing>
    </w:r>
  </w:p>
  <w:p w14:paraId="1FDE5168" w14:textId="77777777" w:rsidR="00ED3731" w:rsidRPr="00143E9D" w:rsidRDefault="00ED3731">
    <w:pPr>
      <w:pStyle w:val="Sidehoved"/>
      <w:rPr>
        <w:b/>
        <w:szCs w:val="22"/>
      </w:rPr>
    </w:pPr>
    <w:r>
      <w:rPr>
        <w:b/>
        <w:szCs w:val="22"/>
      </w:rPr>
      <w:t xml:space="preserve">Hvad er matematik? 3  </w:t>
    </w:r>
  </w:p>
  <w:p w14:paraId="2EE5B835" w14:textId="77777777" w:rsidR="00ED3731" w:rsidRDefault="00ED3731">
    <w:pPr>
      <w:pStyle w:val="Sidehoved"/>
      <w:rPr>
        <w:b/>
        <w:sz w:val="16"/>
      </w:rPr>
    </w:pPr>
    <w:bookmarkStart w:id="19" w:name="_Hlk508310014"/>
    <w:r w:rsidRPr="00AF1763">
      <w:rPr>
        <w:b/>
        <w:sz w:val="16"/>
      </w:rPr>
      <w:t xml:space="preserve">ISBN </w:t>
    </w:r>
    <w:r w:rsidRPr="00D210E1">
      <w:rPr>
        <w:b/>
        <w:sz w:val="16"/>
      </w:rPr>
      <w:t>9788770668781</w:t>
    </w:r>
  </w:p>
  <w:bookmarkEnd w:id="19"/>
  <w:p w14:paraId="3DD89049" w14:textId="77777777" w:rsidR="00ED3731" w:rsidRPr="00D12588" w:rsidRDefault="00ED3731">
    <w:pPr>
      <w:pStyle w:val="Sidehoved"/>
      <w:rPr>
        <w:b/>
        <w:sz w:val="16"/>
      </w:rPr>
    </w:pPr>
    <w:r>
      <w:rPr>
        <w:b/>
        <w:sz w:val="16"/>
      </w:rPr>
      <w:tab/>
    </w:r>
    <w:r>
      <w:rPr>
        <w:b/>
        <w:sz w:val="16"/>
      </w:rPr>
      <w:tab/>
    </w:r>
    <w:r>
      <w:rPr>
        <w:b/>
        <w:sz w:val="16"/>
      </w:rPr>
      <w:tab/>
    </w:r>
    <w:r>
      <w:rPr>
        <w:b/>
        <w:sz w:val="16"/>
      </w:rPr>
      <w:tab/>
    </w:r>
    <w:r w:rsidRPr="00D12588">
      <w:rPr>
        <w:b/>
        <w:sz w:val="16"/>
      </w:rPr>
      <w:t xml:space="preserve"> </w:t>
    </w:r>
  </w:p>
  <w:p w14:paraId="382421DA" w14:textId="10F7A2B6" w:rsidR="00ED3731" w:rsidRPr="006A5161" w:rsidRDefault="00ED3731" w:rsidP="006A5161">
    <w:pPr>
      <w:pStyle w:val="Sidehoved"/>
      <w:rPr>
        <w:sz w:val="16"/>
      </w:rPr>
    </w:pPr>
    <w:r w:rsidRPr="006A5161">
      <w:rPr>
        <w:sz w:val="16"/>
      </w:rPr>
      <w:t xml:space="preserve">Projekter: Kapitel </w:t>
    </w:r>
    <w:r>
      <w:rPr>
        <w:sz w:val="16"/>
      </w:rPr>
      <w:t>1</w:t>
    </w:r>
    <w:r w:rsidRPr="006A5161">
      <w:rPr>
        <w:sz w:val="16"/>
      </w:rPr>
      <w:t xml:space="preserve">. </w:t>
    </w:r>
    <w:r>
      <w:rPr>
        <w:i/>
        <w:sz w:val="16"/>
      </w:rPr>
      <w:t>Trigonometriske funktioner</w:t>
    </w:r>
    <w:r w:rsidRPr="001C3272">
      <w:rPr>
        <w:i/>
        <w:sz w:val="16"/>
      </w:rPr>
      <w:t>.</w:t>
    </w:r>
    <w:r>
      <w:rPr>
        <w:sz w:val="16"/>
      </w:rPr>
      <w:t xml:space="preserve"> </w:t>
    </w:r>
    <w:r w:rsidRPr="001D04D3">
      <w:rPr>
        <w:sz w:val="16"/>
      </w:rPr>
      <w:t xml:space="preserve">Projekt </w:t>
    </w:r>
    <w:proofErr w:type="spellStart"/>
    <w:r w:rsidRPr="001D04D3">
      <w:rPr>
        <w:sz w:val="16"/>
      </w:rPr>
      <w:t>1.</w:t>
    </w:r>
    <w:r>
      <w:rPr>
        <w:sz w:val="16"/>
      </w:rPr>
      <w:t>3a</w:t>
    </w:r>
    <w:proofErr w:type="spellEnd"/>
    <w:r w:rsidRPr="001D04D3">
      <w:rPr>
        <w:sz w:val="16"/>
      </w:rPr>
      <w:t xml:space="preserve"> Fourier Analyse – Opsplitning af en sammensat lyd</w:t>
    </w:r>
    <w:r w:rsidRPr="009446CA">
      <w:rPr>
        <w:sz w:val="16"/>
      </w:rPr>
      <w:t xml:space="preserve"> </w:t>
    </w:r>
  </w:p>
  <w:p w14:paraId="5D338029" w14:textId="77777777" w:rsidR="00ED3731" w:rsidRPr="00610407" w:rsidRDefault="00ED3731" w:rsidP="0086146F">
    <w:pPr>
      <w:pStyle w:val="Sidehoved"/>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85560"/>
    <w:multiLevelType w:val="hybridMultilevel"/>
    <w:tmpl w:val="B724881C"/>
    <w:lvl w:ilvl="0" w:tplc="FFBC5A34">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BFA465A"/>
    <w:multiLevelType w:val="multilevel"/>
    <w:tmpl w:val="0406001D"/>
    <w:styleLink w:val="Typografi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21F603A"/>
    <w:multiLevelType w:val="hybridMultilevel"/>
    <w:tmpl w:val="8A9051D4"/>
    <w:lvl w:ilvl="0" w:tplc="A0AA4858">
      <w:start w:val="1"/>
      <w:numFmt w:val="lowerLetter"/>
      <w:pStyle w:val="Listeafsnit"/>
      <w:lvlText w:val="%1)"/>
      <w:lvlJc w:val="left"/>
      <w:pPr>
        <w:ind w:left="360" w:hanging="360"/>
      </w:pPr>
    </w:lvl>
    <w:lvl w:ilvl="1" w:tplc="04060011">
      <w:start w:val="1"/>
      <w:numFmt w:val="decimal"/>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4B2A56D8"/>
    <w:multiLevelType w:val="hybridMultilevel"/>
    <w:tmpl w:val="AE48A6E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2D"/>
    <w:rsid w:val="00002F28"/>
    <w:rsid w:val="00020690"/>
    <w:rsid w:val="000300C0"/>
    <w:rsid w:val="000339C0"/>
    <w:rsid w:val="00034D95"/>
    <w:rsid w:val="00047F5C"/>
    <w:rsid w:val="000505C3"/>
    <w:rsid w:val="00054366"/>
    <w:rsid w:val="00055E23"/>
    <w:rsid w:val="00065DCF"/>
    <w:rsid w:val="0009345E"/>
    <w:rsid w:val="000951DB"/>
    <w:rsid w:val="00097226"/>
    <w:rsid w:val="000A1C2B"/>
    <w:rsid w:val="000B39AB"/>
    <w:rsid w:val="000C2F74"/>
    <w:rsid w:val="000C77B0"/>
    <w:rsid w:val="000D72BC"/>
    <w:rsid w:val="000F1B89"/>
    <w:rsid w:val="00102D30"/>
    <w:rsid w:val="00103792"/>
    <w:rsid w:val="001127CA"/>
    <w:rsid w:val="0012023A"/>
    <w:rsid w:val="00141009"/>
    <w:rsid w:val="00143E9D"/>
    <w:rsid w:val="00157523"/>
    <w:rsid w:val="00162C5E"/>
    <w:rsid w:val="00163656"/>
    <w:rsid w:val="00163D1C"/>
    <w:rsid w:val="001700F8"/>
    <w:rsid w:val="00174732"/>
    <w:rsid w:val="0017519B"/>
    <w:rsid w:val="0017539C"/>
    <w:rsid w:val="00180070"/>
    <w:rsid w:val="00181466"/>
    <w:rsid w:val="0018184A"/>
    <w:rsid w:val="00185018"/>
    <w:rsid w:val="00186DBB"/>
    <w:rsid w:val="001A4E7D"/>
    <w:rsid w:val="001A4F9E"/>
    <w:rsid w:val="001B4163"/>
    <w:rsid w:val="001B65F8"/>
    <w:rsid w:val="001B7F7A"/>
    <w:rsid w:val="001C118B"/>
    <w:rsid w:val="001C122D"/>
    <w:rsid w:val="001C13A2"/>
    <w:rsid w:val="001C3272"/>
    <w:rsid w:val="001D04D3"/>
    <w:rsid w:val="001D1F26"/>
    <w:rsid w:val="001E281B"/>
    <w:rsid w:val="001E3169"/>
    <w:rsid w:val="001E4CFA"/>
    <w:rsid w:val="001E5E89"/>
    <w:rsid w:val="001E646F"/>
    <w:rsid w:val="001F42C4"/>
    <w:rsid w:val="00206959"/>
    <w:rsid w:val="0021416F"/>
    <w:rsid w:val="0023732F"/>
    <w:rsid w:val="002410F8"/>
    <w:rsid w:val="0024309C"/>
    <w:rsid w:val="00253BB4"/>
    <w:rsid w:val="00253F86"/>
    <w:rsid w:val="00260960"/>
    <w:rsid w:val="00263BF8"/>
    <w:rsid w:val="00263D70"/>
    <w:rsid w:val="00276264"/>
    <w:rsid w:val="002767F8"/>
    <w:rsid w:val="002779FE"/>
    <w:rsid w:val="0028042A"/>
    <w:rsid w:val="002834A6"/>
    <w:rsid w:val="00293354"/>
    <w:rsid w:val="00296B8E"/>
    <w:rsid w:val="002A4D34"/>
    <w:rsid w:val="002B5D14"/>
    <w:rsid w:val="002F15B7"/>
    <w:rsid w:val="002F3084"/>
    <w:rsid w:val="002F7F00"/>
    <w:rsid w:val="00302C45"/>
    <w:rsid w:val="0030382C"/>
    <w:rsid w:val="00303F04"/>
    <w:rsid w:val="00305E9D"/>
    <w:rsid w:val="0032016C"/>
    <w:rsid w:val="003208A2"/>
    <w:rsid w:val="00341D24"/>
    <w:rsid w:val="003541F4"/>
    <w:rsid w:val="00356083"/>
    <w:rsid w:val="00363335"/>
    <w:rsid w:val="003667CB"/>
    <w:rsid w:val="00374D16"/>
    <w:rsid w:val="00381919"/>
    <w:rsid w:val="00381A00"/>
    <w:rsid w:val="003824A3"/>
    <w:rsid w:val="003846D9"/>
    <w:rsid w:val="003848DD"/>
    <w:rsid w:val="003925B9"/>
    <w:rsid w:val="00393C8D"/>
    <w:rsid w:val="0039525E"/>
    <w:rsid w:val="003B3E5A"/>
    <w:rsid w:val="003B5053"/>
    <w:rsid w:val="003B759E"/>
    <w:rsid w:val="003C11BE"/>
    <w:rsid w:val="003C45B7"/>
    <w:rsid w:val="003E0E21"/>
    <w:rsid w:val="003F2F5B"/>
    <w:rsid w:val="004051D7"/>
    <w:rsid w:val="00414EFB"/>
    <w:rsid w:val="00422A36"/>
    <w:rsid w:val="00425C1C"/>
    <w:rsid w:val="00430611"/>
    <w:rsid w:val="00436204"/>
    <w:rsid w:val="004436C7"/>
    <w:rsid w:val="0044452F"/>
    <w:rsid w:val="00446397"/>
    <w:rsid w:val="00446566"/>
    <w:rsid w:val="00453073"/>
    <w:rsid w:val="00456921"/>
    <w:rsid w:val="004624D6"/>
    <w:rsid w:val="00470133"/>
    <w:rsid w:val="00486797"/>
    <w:rsid w:val="00486FBC"/>
    <w:rsid w:val="00487C11"/>
    <w:rsid w:val="004939E3"/>
    <w:rsid w:val="004A0C64"/>
    <w:rsid w:val="004A1BEE"/>
    <w:rsid w:val="004A29FD"/>
    <w:rsid w:val="004B11FC"/>
    <w:rsid w:val="004C01DD"/>
    <w:rsid w:val="004C168F"/>
    <w:rsid w:val="004C2E13"/>
    <w:rsid w:val="004C4585"/>
    <w:rsid w:val="004C52F9"/>
    <w:rsid w:val="004C5665"/>
    <w:rsid w:val="004C5886"/>
    <w:rsid w:val="004C67F1"/>
    <w:rsid w:val="004C7838"/>
    <w:rsid w:val="004D49F0"/>
    <w:rsid w:val="004D5C38"/>
    <w:rsid w:val="004D7A13"/>
    <w:rsid w:val="004F060F"/>
    <w:rsid w:val="004F597C"/>
    <w:rsid w:val="004F5F4F"/>
    <w:rsid w:val="00517BD8"/>
    <w:rsid w:val="00524BCE"/>
    <w:rsid w:val="00530C22"/>
    <w:rsid w:val="005365D7"/>
    <w:rsid w:val="00540FA3"/>
    <w:rsid w:val="00542DD4"/>
    <w:rsid w:val="005442AD"/>
    <w:rsid w:val="00553783"/>
    <w:rsid w:val="005557B3"/>
    <w:rsid w:val="00596E22"/>
    <w:rsid w:val="00597998"/>
    <w:rsid w:val="005A350D"/>
    <w:rsid w:val="005B0574"/>
    <w:rsid w:val="005B4A7F"/>
    <w:rsid w:val="005B6E5E"/>
    <w:rsid w:val="005C21C7"/>
    <w:rsid w:val="005C24AF"/>
    <w:rsid w:val="005C7DD6"/>
    <w:rsid w:val="005D0CAC"/>
    <w:rsid w:val="005E69B5"/>
    <w:rsid w:val="005F50D8"/>
    <w:rsid w:val="00602A82"/>
    <w:rsid w:val="00610407"/>
    <w:rsid w:val="00610823"/>
    <w:rsid w:val="00631FA1"/>
    <w:rsid w:val="00637D44"/>
    <w:rsid w:val="0064264C"/>
    <w:rsid w:val="0064351A"/>
    <w:rsid w:val="00645C91"/>
    <w:rsid w:val="00647D63"/>
    <w:rsid w:val="00651052"/>
    <w:rsid w:val="00651E15"/>
    <w:rsid w:val="0065763D"/>
    <w:rsid w:val="00661200"/>
    <w:rsid w:val="00663D36"/>
    <w:rsid w:val="00666EF3"/>
    <w:rsid w:val="00676BE8"/>
    <w:rsid w:val="00676CA9"/>
    <w:rsid w:val="00690D29"/>
    <w:rsid w:val="00692B9B"/>
    <w:rsid w:val="006971E1"/>
    <w:rsid w:val="006A5161"/>
    <w:rsid w:val="006B4251"/>
    <w:rsid w:val="006C295F"/>
    <w:rsid w:val="006C5E70"/>
    <w:rsid w:val="006C6680"/>
    <w:rsid w:val="006D403F"/>
    <w:rsid w:val="006E10B7"/>
    <w:rsid w:val="006E11C9"/>
    <w:rsid w:val="006F348B"/>
    <w:rsid w:val="00700355"/>
    <w:rsid w:val="00704F5A"/>
    <w:rsid w:val="00706D11"/>
    <w:rsid w:val="007104DA"/>
    <w:rsid w:val="00710BDA"/>
    <w:rsid w:val="0071297C"/>
    <w:rsid w:val="00722D33"/>
    <w:rsid w:val="00727C6D"/>
    <w:rsid w:val="00730E88"/>
    <w:rsid w:val="0073692E"/>
    <w:rsid w:val="00745518"/>
    <w:rsid w:val="0075074B"/>
    <w:rsid w:val="00751CB5"/>
    <w:rsid w:val="00766953"/>
    <w:rsid w:val="00766AC3"/>
    <w:rsid w:val="00774131"/>
    <w:rsid w:val="00790DDF"/>
    <w:rsid w:val="00796E6C"/>
    <w:rsid w:val="007970D8"/>
    <w:rsid w:val="007A1D32"/>
    <w:rsid w:val="007A7027"/>
    <w:rsid w:val="007B6842"/>
    <w:rsid w:val="007C1001"/>
    <w:rsid w:val="007C696A"/>
    <w:rsid w:val="007D14A2"/>
    <w:rsid w:val="007D6447"/>
    <w:rsid w:val="007F2A23"/>
    <w:rsid w:val="007F6008"/>
    <w:rsid w:val="0081172D"/>
    <w:rsid w:val="00812B81"/>
    <w:rsid w:val="00814264"/>
    <w:rsid w:val="00814D36"/>
    <w:rsid w:val="0081535C"/>
    <w:rsid w:val="00821D8B"/>
    <w:rsid w:val="00822623"/>
    <w:rsid w:val="00831749"/>
    <w:rsid w:val="00840FAB"/>
    <w:rsid w:val="00841E3A"/>
    <w:rsid w:val="008448D5"/>
    <w:rsid w:val="008521DD"/>
    <w:rsid w:val="00852DD6"/>
    <w:rsid w:val="00853433"/>
    <w:rsid w:val="00854602"/>
    <w:rsid w:val="0086146F"/>
    <w:rsid w:val="008624B3"/>
    <w:rsid w:val="00866AD8"/>
    <w:rsid w:val="008731B6"/>
    <w:rsid w:val="008770C2"/>
    <w:rsid w:val="0088091C"/>
    <w:rsid w:val="00884237"/>
    <w:rsid w:val="00885B39"/>
    <w:rsid w:val="00886491"/>
    <w:rsid w:val="00886AE7"/>
    <w:rsid w:val="00893106"/>
    <w:rsid w:val="00897215"/>
    <w:rsid w:val="008A6121"/>
    <w:rsid w:val="008C0B11"/>
    <w:rsid w:val="008C2F72"/>
    <w:rsid w:val="008C762C"/>
    <w:rsid w:val="008D0617"/>
    <w:rsid w:val="008E36E0"/>
    <w:rsid w:val="008E652D"/>
    <w:rsid w:val="008F03EF"/>
    <w:rsid w:val="008F04F8"/>
    <w:rsid w:val="008F3639"/>
    <w:rsid w:val="008F5E3B"/>
    <w:rsid w:val="008F72C4"/>
    <w:rsid w:val="008F7C36"/>
    <w:rsid w:val="00900D1B"/>
    <w:rsid w:val="00902316"/>
    <w:rsid w:val="00910A35"/>
    <w:rsid w:val="00912966"/>
    <w:rsid w:val="0092469E"/>
    <w:rsid w:val="009264C1"/>
    <w:rsid w:val="009278C0"/>
    <w:rsid w:val="00931066"/>
    <w:rsid w:val="0093293F"/>
    <w:rsid w:val="00932BED"/>
    <w:rsid w:val="00941574"/>
    <w:rsid w:val="009446CA"/>
    <w:rsid w:val="00945872"/>
    <w:rsid w:val="00952539"/>
    <w:rsid w:val="009545C5"/>
    <w:rsid w:val="009814C7"/>
    <w:rsid w:val="00981727"/>
    <w:rsid w:val="00981CEA"/>
    <w:rsid w:val="00983A95"/>
    <w:rsid w:val="00985523"/>
    <w:rsid w:val="00987118"/>
    <w:rsid w:val="00987382"/>
    <w:rsid w:val="009B3308"/>
    <w:rsid w:val="009C279C"/>
    <w:rsid w:val="009D0A42"/>
    <w:rsid w:val="009D5697"/>
    <w:rsid w:val="009E5FC7"/>
    <w:rsid w:val="009E7C86"/>
    <w:rsid w:val="009F6700"/>
    <w:rsid w:val="00A01CF7"/>
    <w:rsid w:val="00A054A4"/>
    <w:rsid w:val="00A0600A"/>
    <w:rsid w:val="00A219D9"/>
    <w:rsid w:val="00A2750B"/>
    <w:rsid w:val="00A3712F"/>
    <w:rsid w:val="00A43F37"/>
    <w:rsid w:val="00A4671A"/>
    <w:rsid w:val="00A468BA"/>
    <w:rsid w:val="00A61F93"/>
    <w:rsid w:val="00A73ABD"/>
    <w:rsid w:val="00A75332"/>
    <w:rsid w:val="00A807EC"/>
    <w:rsid w:val="00A80A2C"/>
    <w:rsid w:val="00A82283"/>
    <w:rsid w:val="00A85A5C"/>
    <w:rsid w:val="00A9686E"/>
    <w:rsid w:val="00A96F93"/>
    <w:rsid w:val="00AA5040"/>
    <w:rsid w:val="00AB4129"/>
    <w:rsid w:val="00AB48A9"/>
    <w:rsid w:val="00AC4D25"/>
    <w:rsid w:val="00AD0005"/>
    <w:rsid w:val="00AD64A5"/>
    <w:rsid w:val="00AE2B80"/>
    <w:rsid w:val="00AE3F1B"/>
    <w:rsid w:val="00AE6A76"/>
    <w:rsid w:val="00AF1763"/>
    <w:rsid w:val="00AF6F04"/>
    <w:rsid w:val="00B033C8"/>
    <w:rsid w:val="00B12957"/>
    <w:rsid w:val="00B16550"/>
    <w:rsid w:val="00B40B7C"/>
    <w:rsid w:val="00B43C10"/>
    <w:rsid w:val="00B446FE"/>
    <w:rsid w:val="00B60805"/>
    <w:rsid w:val="00B64438"/>
    <w:rsid w:val="00B7249D"/>
    <w:rsid w:val="00B77A85"/>
    <w:rsid w:val="00B800B3"/>
    <w:rsid w:val="00B84D3E"/>
    <w:rsid w:val="00B92DBB"/>
    <w:rsid w:val="00B960CB"/>
    <w:rsid w:val="00BA7659"/>
    <w:rsid w:val="00BB19DA"/>
    <w:rsid w:val="00BB4B22"/>
    <w:rsid w:val="00BB7389"/>
    <w:rsid w:val="00BC724B"/>
    <w:rsid w:val="00BD11D5"/>
    <w:rsid w:val="00BD6122"/>
    <w:rsid w:val="00BD776A"/>
    <w:rsid w:val="00BE0B2A"/>
    <w:rsid w:val="00BE48A3"/>
    <w:rsid w:val="00BE64A1"/>
    <w:rsid w:val="00BE6C0E"/>
    <w:rsid w:val="00BF35F3"/>
    <w:rsid w:val="00BF5605"/>
    <w:rsid w:val="00BF6DD5"/>
    <w:rsid w:val="00C03647"/>
    <w:rsid w:val="00C039A7"/>
    <w:rsid w:val="00C134F4"/>
    <w:rsid w:val="00C14228"/>
    <w:rsid w:val="00C2071E"/>
    <w:rsid w:val="00C324A1"/>
    <w:rsid w:val="00C32E49"/>
    <w:rsid w:val="00C34B2C"/>
    <w:rsid w:val="00C425BE"/>
    <w:rsid w:val="00C62507"/>
    <w:rsid w:val="00C6745D"/>
    <w:rsid w:val="00C74442"/>
    <w:rsid w:val="00C837BF"/>
    <w:rsid w:val="00C8696F"/>
    <w:rsid w:val="00C91EF8"/>
    <w:rsid w:val="00C9578F"/>
    <w:rsid w:val="00C96B06"/>
    <w:rsid w:val="00CA0DF7"/>
    <w:rsid w:val="00CA1648"/>
    <w:rsid w:val="00CB420C"/>
    <w:rsid w:val="00CB5234"/>
    <w:rsid w:val="00CB63AF"/>
    <w:rsid w:val="00CC3C69"/>
    <w:rsid w:val="00CD3A3B"/>
    <w:rsid w:val="00CD3EC5"/>
    <w:rsid w:val="00CE31F3"/>
    <w:rsid w:val="00CE7732"/>
    <w:rsid w:val="00CF5843"/>
    <w:rsid w:val="00CF585D"/>
    <w:rsid w:val="00D0176E"/>
    <w:rsid w:val="00D0426F"/>
    <w:rsid w:val="00D06341"/>
    <w:rsid w:val="00D147E7"/>
    <w:rsid w:val="00D17159"/>
    <w:rsid w:val="00D210E1"/>
    <w:rsid w:val="00D221F6"/>
    <w:rsid w:val="00D34DA1"/>
    <w:rsid w:val="00D374C5"/>
    <w:rsid w:val="00D42E8F"/>
    <w:rsid w:val="00D54BC3"/>
    <w:rsid w:val="00D6247F"/>
    <w:rsid w:val="00D66C9A"/>
    <w:rsid w:val="00D71D23"/>
    <w:rsid w:val="00D837C9"/>
    <w:rsid w:val="00D83910"/>
    <w:rsid w:val="00D91513"/>
    <w:rsid w:val="00DA298F"/>
    <w:rsid w:val="00DB344C"/>
    <w:rsid w:val="00DC02B5"/>
    <w:rsid w:val="00DD0C97"/>
    <w:rsid w:val="00DD1832"/>
    <w:rsid w:val="00DE37E4"/>
    <w:rsid w:val="00DF252C"/>
    <w:rsid w:val="00DF4DB3"/>
    <w:rsid w:val="00E00199"/>
    <w:rsid w:val="00E01C01"/>
    <w:rsid w:val="00E11D4B"/>
    <w:rsid w:val="00E17E83"/>
    <w:rsid w:val="00E20F19"/>
    <w:rsid w:val="00E23CC1"/>
    <w:rsid w:val="00E23D98"/>
    <w:rsid w:val="00E560C3"/>
    <w:rsid w:val="00E80DF0"/>
    <w:rsid w:val="00E86ADE"/>
    <w:rsid w:val="00E876EE"/>
    <w:rsid w:val="00E93D65"/>
    <w:rsid w:val="00E93F5D"/>
    <w:rsid w:val="00EA75B1"/>
    <w:rsid w:val="00ED3731"/>
    <w:rsid w:val="00EE1F9E"/>
    <w:rsid w:val="00EE2807"/>
    <w:rsid w:val="00EF3DE2"/>
    <w:rsid w:val="00EF49A8"/>
    <w:rsid w:val="00F00F73"/>
    <w:rsid w:val="00F015A7"/>
    <w:rsid w:val="00F07280"/>
    <w:rsid w:val="00F20093"/>
    <w:rsid w:val="00F22448"/>
    <w:rsid w:val="00F22464"/>
    <w:rsid w:val="00F22AAB"/>
    <w:rsid w:val="00F23918"/>
    <w:rsid w:val="00F304F8"/>
    <w:rsid w:val="00F35186"/>
    <w:rsid w:val="00F41C84"/>
    <w:rsid w:val="00F4467C"/>
    <w:rsid w:val="00F61B85"/>
    <w:rsid w:val="00F664CC"/>
    <w:rsid w:val="00F705E9"/>
    <w:rsid w:val="00F83D9F"/>
    <w:rsid w:val="00F84739"/>
    <w:rsid w:val="00F97F0A"/>
    <w:rsid w:val="00FA1531"/>
    <w:rsid w:val="00FA2410"/>
    <w:rsid w:val="00FA5208"/>
    <w:rsid w:val="00FA69A8"/>
    <w:rsid w:val="00FB2149"/>
    <w:rsid w:val="00FB26FA"/>
    <w:rsid w:val="00FC63F2"/>
    <w:rsid w:val="00FD0BD4"/>
    <w:rsid w:val="00FD1F95"/>
    <w:rsid w:val="00FD642E"/>
    <w:rsid w:val="00FD69C8"/>
    <w:rsid w:val="00FE22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09815"/>
  <w15:docId w15:val="{044FF378-5E07-4106-AFD8-27D455CC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3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36"/>
    <w:rPr>
      <w:rFonts w:asciiTheme="minorHAnsi" w:hAnsiTheme="minorHAnsi"/>
      <w:sz w:val="22"/>
      <w:szCs w:val="24"/>
      <w:lang w:eastAsia="en-US"/>
    </w:rPr>
  </w:style>
  <w:style w:type="paragraph" w:styleId="Overskrift1">
    <w:name w:val="heading 1"/>
    <w:basedOn w:val="Normal"/>
    <w:next w:val="Normal"/>
    <w:link w:val="Overskrift1Tegn"/>
    <w:uiPriority w:val="39"/>
    <w:qFormat/>
    <w:rsid w:val="00F664CC"/>
    <w:pPr>
      <w:keepNext/>
      <w:keepLines/>
      <w:outlineLvl w:val="0"/>
    </w:pPr>
    <w:rPr>
      <w:rFonts w:eastAsia="Times New Roman"/>
      <w:b/>
      <w:bCs/>
      <w:sz w:val="28"/>
      <w:szCs w:val="32"/>
    </w:rPr>
  </w:style>
  <w:style w:type="paragraph" w:styleId="Overskrift2">
    <w:name w:val="heading 2"/>
    <w:basedOn w:val="Normal"/>
    <w:next w:val="Normal"/>
    <w:link w:val="Overskrift2Tegn"/>
    <w:autoRedefine/>
    <w:qFormat/>
    <w:rsid w:val="008C0B11"/>
    <w:pPr>
      <w:keepNext/>
      <w:keepLines/>
      <w:outlineLvl w:val="1"/>
    </w:pPr>
    <w:rPr>
      <w:rFonts w:eastAsia="Times New Roman"/>
      <w:b/>
      <w:bCs/>
      <w:sz w:val="24"/>
      <w:szCs w:val="26"/>
    </w:rPr>
  </w:style>
  <w:style w:type="paragraph" w:styleId="Overskrift3">
    <w:name w:val="heading 3"/>
    <w:basedOn w:val="Normal"/>
    <w:next w:val="Normal"/>
    <w:link w:val="Overskrift3Tegn"/>
    <w:uiPriority w:val="9"/>
    <w:qFormat/>
    <w:rsid w:val="004C5886"/>
    <w:pPr>
      <w:keepNext/>
      <w:keepLines/>
      <w:spacing w:before="200"/>
      <w:outlineLvl w:val="2"/>
    </w:pPr>
    <w:rPr>
      <w:rFonts w:eastAsia="Times New Roman"/>
      <w:b/>
      <w:bCs/>
      <w:sz w:val="24"/>
    </w:rPr>
  </w:style>
  <w:style w:type="paragraph" w:styleId="Overskrift4">
    <w:name w:val="heading 4"/>
    <w:basedOn w:val="Normal"/>
    <w:next w:val="Normal"/>
    <w:link w:val="Overskrift4Tegn"/>
    <w:uiPriority w:val="9"/>
    <w:unhideWhenUsed/>
    <w:qFormat/>
    <w:rsid w:val="00A75332"/>
    <w:pPr>
      <w:keepNext/>
      <w:keepLines/>
      <w:outlineLvl w:val="3"/>
    </w:pPr>
    <w:rPr>
      <w:rFonts w:asciiTheme="majorHAnsi" w:eastAsiaTheme="majorEastAsia" w:hAnsiTheme="majorHAnsi" w:cstheme="majorBidi"/>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39"/>
    <w:rsid w:val="00F664CC"/>
    <w:rPr>
      <w:rFonts w:asciiTheme="minorHAnsi" w:eastAsia="Times New Roman" w:hAnsiTheme="minorHAnsi"/>
      <w:b/>
      <w:bCs/>
      <w:sz w:val="28"/>
      <w:szCs w:val="32"/>
      <w:lang w:eastAsia="en-US"/>
    </w:rPr>
  </w:style>
  <w:style w:type="character" w:customStyle="1" w:styleId="Overskrift2Tegn">
    <w:name w:val="Overskrift 2 Tegn"/>
    <w:link w:val="Overskrift2"/>
    <w:rsid w:val="008C0B11"/>
    <w:rPr>
      <w:rFonts w:asciiTheme="minorHAnsi" w:eastAsia="Times New Roman" w:hAnsiTheme="minorHAnsi"/>
      <w:b/>
      <w:bCs/>
      <w:sz w:val="24"/>
      <w:szCs w:val="26"/>
      <w:lang w:eastAsia="en-US"/>
    </w:rPr>
  </w:style>
  <w:style w:type="character" w:customStyle="1" w:styleId="Overskrift3Tegn">
    <w:name w:val="Overskrift 3 Tegn"/>
    <w:link w:val="Overskrift3"/>
    <w:uiPriority w:val="9"/>
    <w:rsid w:val="004C5886"/>
    <w:rPr>
      <w:rFonts w:asciiTheme="minorHAnsi" w:eastAsia="Times New Roman" w:hAnsiTheme="minorHAnsi"/>
      <w:b/>
      <w:bCs/>
      <w:sz w:val="24"/>
      <w:szCs w:val="24"/>
      <w:lang w:eastAsia="en-US"/>
    </w:rPr>
  </w:style>
  <w:style w:type="paragraph" w:styleId="Sidehoved">
    <w:name w:val="header"/>
    <w:basedOn w:val="Normal"/>
    <w:link w:val="SidehovedTegn"/>
    <w:uiPriority w:val="99"/>
    <w:unhideWhenUsed/>
    <w:rsid w:val="00A133AC"/>
    <w:pPr>
      <w:tabs>
        <w:tab w:val="center" w:pos="4320"/>
        <w:tab w:val="right" w:pos="8640"/>
      </w:tabs>
    </w:pPr>
  </w:style>
  <w:style w:type="paragraph" w:customStyle="1" w:styleId="Kilde">
    <w:name w:val="Kilde"/>
    <w:basedOn w:val="Normal"/>
    <w:qFormat/>
    <w:rsid w:val="00B94A14"/>
    <w:rPr>
      <w:i/>
      <w:sz w:val="14"/>
    </w:rPr>
  </w:style>
  <w:style w:type="paragraph" w:customStyle="1" w:styleId="Tabeltekstkursiv">
    <w:name w:val="Tabeltekst_kursiv"/>
    <w:basedOn w:val="Tabeltekstnormal"/>
    <w:link w:val="TabeltekstkursivChar"/>
    <w:qFormat/>
    <w:rsid w:val="003B759E"/>
    <w:rPr>
      <w:i/>
    </w:rPr>
  </w:style>
  <w:style w:type="paragraph" w:styleId="Citat">
    <w:name w:val="Quote"/>
    <w:basedOn w:val="Normal"/>
    <w:link w:val="CitatTegn"/>
    <w:uiPriority w:val="29"/>
    <w:qFormat/>
    <w:rsid w:val="00B94A14"/>
    <w:pPr>
      <w:spacing w:line="281" w:lineRule="auto"/>
      <w:ind w:left="200" w:right="200"/>
    </w:pPr>
    <w:rPr>
      <w:i/>
    </w:rPr>
  </w:style>
  <w:style w:type="character" w:customStyle="1" w:styleId="SidehovedTegn">
    <w:name w:val="Sidehoved Tegn"/>
    <w:link w:val="Sidehoved"/>
    <w:uiPriority w:val="99"/>
    <w:rsid w:val="00A133AC"/>
    <w:rPr>
      <w:rFonts w:ascii="Helvetica Neue" w:hAnsi="Helvetica Neue"/>
      <w:sz w:val="20"/>
    </w:rPr>
  </w:style>
  <w:style w:type="paragraph" w:styleId="Sidefod">
    <w:name w:val="footer"/>
    <w:basedOn w:val="Normal"/>
    <w:link w:val="SidefodTegn"/>
    <w:uiPriority w:val="99"/>
    <w:unhideWhenUsed/>
    <w:rsid w:val="006971E1"/>
    <w:pPr>
      <w:tabs>
        <w:tab w:val="center" w:pos="4320"/>
        <w:tab w:val="right" w:pos="8640"/>
      </w:tabs>
    </w:pPr>
    <w:rPr>
      <w:sz w:val="18"/>
    </w:rPr>
  </w:style>
  <w:style w:type="character" w:customStyle="1" w:styleId="SidefodTegn">
    <w:name w:val="Sidefod Tegn"/>
    <w:link w:val="Sidefod"/>
    <w:uiPriority w:val="99"/>
    <w:rsid w:val="006971E1"/>
    <w:rPr>
      <w:rFonts w:asciiTheme="minorHAnsi" w:hAnsiTheme="minorHAnsi"/>
      <w:sz w:val="18"/>
      <w:szCs w:val="24"/>
      <w:lang w:eastAsia="en-US"/>
    </w:rPr>
  </w:style>
  <w:style w:type="character" w:styleId="Sidetal">
    <w:name w:val="page number"/>
    <w:basedOn w:val="Standardskrifttypeiafsnit"/>
    <w:uiPriority w:val="99"/>
    <w:semiHidden/>
    <w:unhideWhenUsed/>
    <w:rsid w:val="00D12588"/>
  </w:style>
  <w:style w:type="paragraph" w:customStyle="1" w:styleId="Tabel-tekst">
    <w:name w:val="Tabel-tekst"/>
    <w:basedOn w:val="Normal"/>
    <w:qFormat/>
    <w:rsid w:val="00E97F2C"/>
    <w:rPr>
      <w:sz w:val="16"/>
    </w:rPr>
  </w:style>
  <w:style w:type="paragraph" w:customStyle="1" w:styleId="TabeltekstFed">
    <w:name w:val="Tabeltekst_Fed"/>
    <w:basedOn w:val="Tabeltekstkursiv"/>
    <w:link w:val="TabeltekstFedChar"/>
    <w:qFormat/>
    <w:rsid w:val="003B759E"/>
    <w:rPr>
      <w:b/>
      <w:i w:val="0"/>
    </w:rPr>
  </w:style>
  <w:style w:type="paragraph" w:styleId="Listeafsnit">
    <w:name w:val="List Paragraph"/>
    <w:basedOn w:val="Normal"/>
    <w:link w:val="ListeafsnitTegn"/>
    <w:autoRedefine/>
    <w:uiPriority w:val="34"/>
    <w:qFormat/>
    <w:rsid w:val="00FB26FA"/>
    <w:pPr>
      <w:numPr>
        <w:numId w:val="1"/>
      </w:numPr>
      <w:tabs>
        <w:tab w:val="left" w:pos="284"/>
      </w:tabs>
      <w:spacing w:before="120" w:after="120"/>
      <w:ind w:left="284" w:hanging="284"/>
    </w:pPr>
    <w:rPr>
      <w:rFonts w:eastAsia="Calibri"/>
      <w:szCs w:val="22"/>
    </w:rPr>
  </w:style>
  <w:style w:type="character" w:customStyle="1" w:styleId="CitatTegn">
    <w:name w:val="Citat Tegn"/>
    <w:link w:val="Citat"/>
    <w:uiPriority w:val="29"/>
    <w:rsid w:val="00651052"/>
    <w:rPr>
      <w:rFonts w:ascii="Helvetica Neue" w:hAnsi="Helvetica Neue"/>
      <w:i/>
      <w:szCs w:val="24"/>
      <w:lang w:eastAsia="en-US"/>
    </w:rPr>
  </w:style>
  <w:style w:type="paragraph" w:styleId="Titel">
    <w:name w:val="Title"/>
    <w:basedOn w:val="Normal"/>
    <w:next w:val="Normal"/>
    <w:link w:val="TitelTegn"/>
    <w:uiPriority w:val="10"/>
    <w:qFormat/>
    <w:rsid w:val="009D0A42"/>
    <w:pPr>
      <w:pBdr>
        <w:bottom w:val="single" w:sz="8" w:space="4" w:color="808080"/>
      </w:pBdr>
      <w:spacing w:before="120" w:after="120"/>
      <w:contextualSpacing/>
    </w:pPr>
    <w:rPr>
      <w:rFonts w:eastAsia="Times New Roman"/>
      <w:b/>
      <w:spacing w:val="5"/>
      <w:kern w:val="28"/>
      <w:sz w:val="32"/>
      <w:szCs w:val="52"/>
    </w:rPr>
  </w:style>
  <w:style w:type="character" w:customStyle="1" w:styleId="TitelTegn">
    <w:name w:val="Titel Tegn"/>
    <w:link w:val="Titel"/>
    <w:uiPriority w:val="10"/>
    <w:rsid w:val="009D0A42"/>
    <w:rPr>
      <w:rFonts w:asciiTheme="minorHAnsi" w:eastAsia="Times New Roman" w:hAnsiTheme="minorHAnsi"/>
      <w:b/>
      <w:spacing w:val="5"/>
      <w:kern w:val="28"/>
      <w:sz w:val="32"/>
      <w:szCs w:val="52"/>
      <w:lang w:eastAsia="en-US"/>
    </w:rPr>
  </w:style>
  <w:style w:type="character" w:styleId="Hyperlink">
    <w:name w:val="Hyperlink"/>
    <w:uiPriority w:val="99"/>
    <w:qFormat/>
    <w:rsid w:val="00141009"/>
    <w:rPr>
      <w:rFonts w:asciiTheme="minorHAnsi" w:hAnsiTheme="minorHAnsi" w:cs="Times New Roman"/>
      <w:color w:val="0000FF"/>
      <w:sz w:val="20"/>
      <w:u w:val="single"/>
    </w:rPr>
  </w:style>
  <w:style w:type="paragraph" w:styleId="Indholdsfortegnelse3">
    <w:name w:val="toc 3"/>
    <w:basedOn w:val="Normal"/>
    <w:next w:val="Normal"/>
    <w:autoRedefine/>
    <w:uiPriority w:val="39"/>
    <w:unhideWhenUsed/>
    <w:qFormat/>
    <w:rsid w:val="00651052"/>
    <w:pPr>
      <w:ind w:left="440"/>
    </w:pPr>
    <w:rPr>
      <w:rFonts w:cstheme="minorHAnsi"/>
      <w:sz w:val="20"/>
      <w:szCs w:val="20"/>
    </w:rPr>
  </w:style>
  <w:style w:type="paragraph" w:styleId="Indholdsfortegnelse4">
    <w:name w:val="toc 4"/>
    <w:basedOn w:val="Normal"/>
    <w:next w:val="Normal"/>
    <w:autoRedefine/>
    <w:uiPriority w:val="39"/>
    <w:unhideWhenUsed/>
    <w:rsid w:val="00651052"/>
    <w:pPr>
      <w:ind w:left="660"/>
    </w:pPr>
    <w:rPr>
      <w:rFonts w:cstheme="minorHAnsi"/>
      <w:sz w:val="20"/>
      <w:szCs w:val="20"/>
    </w:rPr>
  </w:style>
  <w:style w:type="paragraph" w:styleId="Indholdsfortegnelse5">
    <w:name w:val="toc 5"/>
    <w:basedOn w:val="Normal"/>
    <w:next w:val="Normal"/>
    <w:autoRedefine/>
    <w:uiPriority w:val="39"/>
    <w:unhideWhenUsed/>
    <w:rsid w:val="00651052"/>
    <w:pPr>
      <w:ind w:left="880"/>
    </w:pPr>
    <w:rPr>
      <w:rFonts w:cstheme="minorHAnsi"/>
      <w:sz w:val="20"/>
      <w:szCs w:val="20"/>
    </w:rPr>
  </w:style>
  <w:style w:type="paragraph" w:styleId="Markeringsbobletekst">
    <w:name w:val="Balloon Text"/>
    <w:basedOn w:val="Normal"/>
    <w:link w:val="MarkeringsbobletekstTegn"/>
    <w:uiPriority w:val="99"/>
    <w:semiHidden/>
    <w:unhideWhenUsed/>
    <w:rsid w:val="00BE64A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64A1"/>
    <w:rPr>
      <w:rFonts w:ascii="Tahoma" w:hAnsi="Tahoma" w:cs="Tahoma"/>
      <w:sz w:val="16"/>
      <w:szCs w:val="16"/>
      <w:lang w:eastAsia="en-US"/>
    </w:rPr>
  </w:style>
  <w:style w:type="character" w:styleId="Strk">
    <w:name w:val="Strong"/>
    <w:basedOn w:val="Standardskrifttypeiafsnit"/>
    <w:uiPriority w:val="22"/>
    <w:qFormat/>
    <w:rsid w:val="00BE64A1"/>
    <w:rPr>
      <w:rFonts w:ascii="Helvetica Neue" w:hAnsi="Helvetica Neue"/>
      <w:b/>
      <w:bCs/>
      <w:sz w:val="20"/>
    </w:rPr>
  </w:style>
  <w:style w:type="character" w:customStyle="1" w:styleId="TabeltekstnormalChar">
    <w:name w:val="Tabeltekst_normal Char"/>
    <w:basedOn w:val="Standardskrifttypeiafsnit"/>
    <w:link w:val="Tabeltekstnormal"/>
    <w:rsid w:val="003B759E"/>
    <w:rPr>
      <w:rFonts w:asciiTheme="minorHAnsi" w:eastAsia="Times New Roman" w:hAnsiTheme="minorHAnsi"/>
      <w:sz w:val="22"/>
      <w:szCs w:val="22"/>
    </w:rPr>
  </w:style>
  <w:style w:type="paragraph" w:customStyle="1" w:styleId="Tabeltekstnormal">
    <w:name w:val="Tabeltekst_normal"/>
    <w:basedOn w:val="Normal"/>
    <w:link w:val="TabeltekstnormalChar"/>
    <w:qFormat/>
    <w:rsid w:val="003B759E"/>
    <w:rPr>
      <w:rFonts w:eastAsia="Times New Roman"/>
      <w:szCs w:val="22"/>
      <w:lang w:eastAsia="da-DK"/>
    </w:rPr>
  </w:style>
  <w:style w:type="table" w:customStyle="1" w:styleId="Tabeltype">
    <w:name w:val="Tabel_type"/>
    <w:basedOn w:val="Tabel-Enkelt1"/>
    <w:uiPriority w:val="99"/>
    <w:rsid w:val="00897215"/>
    <w:pPr>
      <w:spacing w:before="120" w:after="120" w:line="240" w:lineRule="auto"/>
      <w:jc w:val="center"/>
    </w:pPr>
    <w:rPr>
      <w:rFonts w:ascii="Trebuchet MS" w:eastAsia="Times New Roman" w:hAnsi="Trebuchet MS"/>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1">
    <w:name w:val="Table Simple 1"/>
    <w:basedOn w:val="Tabel-Normal"/>
    <w:uiPriority w:val="99"/>
    <w:semiHidden/>
    <w:unhideWhenUsed/>
    <w:rsid w:val="00897215"/>
    <w:pPr>
      <w:spacing w:line="28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Gitter">
    <w:name w:val="Table Grid"/>
    <w:basedOn w:val="Tabel-Normal"/>
    <w:uiPriority w:val="59"/>
    <w:rsid w:val="002069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gtLink">
    <w:name w:val="FollowedHyperlink"/>
    <w:basedOn w:val="Standardskrifttypeiafsnit"/>
    <w:uiPriority w:val="99"/>
    <w:semiHidden/>
    <w:unhideWhenUsed/>
    <w:rsid w:val="00206959"/>
    <w:rPr>
      <w:color w:val="800080" w:themeColor="followedHyperlink"/>
      <w:u w:val="single"/>
    </w:rPr>
  </w:style>
  <w:style w:type="paragraph" w:styleId="Overskrift">
    <w:name w:val="TOC Heading"/>
    <w:basedOn w:val="Overskrift1"/>
    <w:next w:val="Normal"/>
    <w:uiPriority w:val="39"/>
    <w:unhideWhenUsed/>
    <w:qFormat/>
    <w:rsid w:val="00141009"/>
    <w:pPr>
      <w:spacing w:before="480" w:line="280" w:lineRule="auto"/>
      <w:outlineLvl w:val="9"/>
    </w:pPr>
    <w:rPr>
      <w:rFonts w:asciiTheme="majorHAnsi" w:eastAsiaTheme="majorEastAsia" w:hAnsiTheme="majorHAnsi" w:cstheme="majorBidi"/>
      <w:szCs w:val="28"/>
    </w:rPr>
  </w:style>
  <w:style w:type="character" w:customStyle="1" w:styleId="TabeltekstkursivChar">
    <w:name w:val="Tabeltekst_kursiv Char"/>
    <w:basedOn w:val="TabeltekstnormalChar"/>
    <w:link w:val="Tabeltekstkursiv"/>
    <w:rsid w:val="003B759E"/>
    <w:rPr>
      <w:rFonts w:asciiTheme="minorHAnsi" w:eastAsia="Times New Roman" w:hAnsiTheme="minorHAnsi"/>
      <w:i/>
      <w:sz w:val="22"/>
      <w:szCs w:val="22"/>
    </w:rPr>
  </w:style>
  <w:style w:type="paragraph" w:customStyle="1" w:styleId="Billedtekst1">
    <w:name w:val="Billedtekst1"/>
    <w:basedOn w:val="Normal"/>
    <w:link w:val="BilledtekstChar"/>
    <w:qFormat/>
    <w:rsid w:val="00774131"/>
    <w:pPr>
      <w:jc w:val="both"/>
    </w:pPr>
    <w:rPr>
      <w:sz w:val="20"/>
    </w:rPr>
  </w:style>
  <w:style w:type="character" w:customStyle="1" w:styleId="TabeltekstFedChar">
    <w:name w:val="Tabeltekst_Fed Char"/>
    <w:basedOn w:val="TabeltekstkursivChar"/>
    <w:link w:val="TabeltekstFed"/>
    <w:rsid w:val="003B759E"/>
    <w:rPr>
      <w:rFonts w:asciiTheme="minorHAnsi" w:eastAsia="Times New Roman" w:hAnsiTheme="minorHAnsi"/>
      <w:b/>
      <w:i w:val="0"/>
      <w:sz w:val="22"/>
      <w:szCs w:val="22"/>
    </w:rPr>
  </w:style>
  <w:style w:type="character" w:customStyle="1" w:styleId="BilledtekstChar">
    <w:name w:val="Billedtekst Char"/>
    <w:basedOn w:val="Standardskrifttypeiafsnit"/>
    <w:link w:val="Billedtekst1"/>
    <w:rsid w:val="00774131"/>
    <w:rPr>
      <w:rFonts w:asciiTheme="minorHAnsi" w:hAnsiTheme="minorHAnsi"/>
      <w:szCs w:val="24"/>
      <w:lang w:eastAsia="en-US"/>
    </w:rPr>
  </w:style>
  <w:style w:type="paragraph" w:styleId="Billedtekst">
    <w:name w:val="caption"/>
    <w:basedOn w:val="Normal"/>
    <w:next w:val="Normal"/>
    <w:uiPriority w:val="35"/>
    <w:unhideWhenUsed/>
    <w:qFormat/>
    <w:rsid w:val="000F1B89"/>
    <w:pPr>
      <w:spacing w:after="200"/>
    </w:pPr>
    <w:rPr>
      <w:rFonts w:eastAsiaTheme="minorHAnsi" w:cstheme="minorBidi"/>
      <w:b/>
      <w:bCs/>
      <w:sz w:val="18"/>
      <w:szCs w:val="18"/>
    </w:rPr>
  </w:style>
  <w:style w:type="paragraph" w:styleId="Indeks3">
    <w:name w:val="index 3"/>
    <w:basedOn w:val="Normal"/>
    <w:next w:val="Normal"/>
    <w:autoRedefine/>
    <w:uiPriority w:val="99"/>
    <w:semiHidden/>
    <w:unhideWhenUsed/>
    <w:rsid w:val="00486FBC"/>
    <w:pPr>
      <w:ind w:left="660" w:hanging="220"/>
    </w:pPr>
  </w:style>
  <w:style w:type="paragraph" w:styleId="Indholdsfortegnelse6">
    <w:name w:val="toc 6"/>
    <w:basedOn w:val="Normal"/>
    <w:next w:val="Normal"/>
    <w:autoRedefine/>
    <w:uiPriority w:val="39"/>
    <w:unhideWhenUsed/>
    <w:rsid w:val="00486FBC"/>
    <w:pPr>
      <w:ind w:left="1100"/>
    </w:pPr>
    <w:rPr>
      <w:rFonts w:cstheme="minorHAnsi"/>
      <w:sz w:val="20"/>
      <w:szCs w:val="20"/>
    </w:rPr>
  </w:style>
  <w:style w:type="paragraph" w:styleId="Indholdsfortegnelse7">
    <w:name w:val="toc 7"/>
    <w:basedOn w:val="Normal"/>
    <w:next w:val="Normal"/>
    <w:autoRedefine/>
    <w:uiPriority w:val="39"/>
    <w:unhideWhenUsed/>
    <w:rsid w:val="00486FBC"/>
    <w:pPr>
      <w:ind w:left="1320"/>
    </w:pPr>
    <w:rPr>
      <w:rFonts w:cstheme="minorHAnsi"/>
      <w:sz w:val="20"/>
      <w:szCs w:val="20"/>
    </w:rPr>
  </w:style>
  <w:style w:type="paragraph" w:styleId="Indholdsfortegnelse8">
    <w:name w:val="toc 8"/>
    <w:basedOn w:val="Normal"/>
    <w:next w:val="Normal"/>
    <w:autoRedefine/>
    <w:uiPriority w:val="39"/>
    <w:unhideWhenUsed/>
    <w:rsid w:val="00486FBC"/>
    <w:pPr>
      <w:ind w:left="1540"/>
    </w:pPr>
    <w:rPr>
      <w:rFonts w:cstheme="minorHAnsi"/>
      <w:sz w:val="20"/>
      <w:szCs w:val="20"/>
    </w:rPr>
  </w:style>
  <w:style w:type="paragraph" w:styleId="Indholdsfortegnelse9">
    <w:name w:val="toc 9"/>
    <w:basedOn w:val="Normal"/>
    <w:next w:val="Normal"/>
    <w:autoRedefine/>
    <w:uiPriority w:val="39"/>
    <w:unhideWhenUsed/>
    <w:rsid w:val="00486FBC"/>
    <w:pPr>
      <w:ind w:left="1760"/>
    </w:pPr>
    <w:rPr>
      <w:rFonts w:cstheme="minorHAnsi"/>
      <w:sz w:val="20"/>
      <w:szCs w:val="20"/>
    </w:rPr>
  </w:style>
  <w:style w:type="character" w:customStyle="1" w:styleId="Overskrift4Tegn">
    <w:name w:val="Overskrift 4 Tegn"/>
    <w:basedOn w:val="Standardskrifttypeiafsnit"/>
    <w:link w:val="Overskrift4"/>
    <w:uiPriority w:val="9"/>
    <w:rsid w:val="00A75332"/>
    <w:rPr>
      <w:rFonts w:asciiTheme="majorHAnsi" w:eastAsiaTheme="majorEastAsia" w:hAnsiTheme="majorHAnsi" w:cstheme="majorBidi"/>
      <w:bCs/>
      <w:i/>
      <w:iCs/>
      <w:sz w:val="22"/>
      <w:szCs w:val="24"/>
      <w:lang w:eastAsia="en-US"/>
    </w:rPr>
  </w:style>
  <w:style w:type="paragraph" w:styleId="Ingenafstand">
    <w:name w:val="No Spacing"/>
    <w:uiPriority w:val="1"/>
    <w:qFormat/>
    <w:rsid w:val="00D17159"/>
    <w:rPr>
      <w:rFonts w:asciiTheme="minorHAnsi" w:eastAsiaTheme="minorHAnsi" w:hAnsiTheme="minorHAnsi" w:cstheme="minorBidi"/>
      <w:sz w:val="22"/>
      <w:szCs w:val="22"/>
      <w:lang w:eastAsia="en-US"/>
    </w:rPr>
  </w:style>
  <w:style w:type="character" w:styleId="Kommentarhenvisning">
    <w:name w:val="annotation reference"/>
    <w:basedOn w:val="Standardskrifttypeiafsnit"/>
    <w:semiHidden/>
    <w:unhideWhenUsed/>
    <w:rsid w:val="005C7DD6"/>
    <w:rPr>
      <w:sz w:val="16"/>
      <w:szCs w:val="16"/>
    </w:rPr>
  </w:style>
  <w:style w:type="paragraph" w:styleId="Kommentartekst">
    <w:name w:val="annotation text"/>
    <w:basedOn w:val="Normal"/>
    <w:link w:val="KommentartekstTegn"/>
    <w:unhideWhenUsed/>
    <w:rsid w:val="005C7DD6"/>
    <w:rPr>
      <w:szCs w:val="20"/>
    </w:rPr>
  </w:style>
  <w:style w:type="character" w:customStyle="1" w:styleId="KommentartekstTegn">
    <w:name w:val="Kommentartekst Tegn"/>
    <w:basedOn w:val="Standardskrifttypeiafsnit"/>
    <w:link w:val="Kommentartekst"/>
    <w:rsid w:val="005C7DD6"/>
    <w:rPr>
      <w:rFonts w:asciiTheme="minorHAnsi" w:hAnsiTheme="minorHAnsi"/>
      <w:sz w:val="22"/>
      <w:lang w:eastAsia="en-US"/>
    </w:rPr>
  </w:style>
  <w:style w:type="paragraph" w:styleId="Fodnotetekst">
    <w:name w:val="footnote text"/>
    <w:basedOn w:val="Normal"/>
    <w:link w:val="FodnotetekstTegn"/>
    <w:uiPriority w:val="99"/>
    <w:semiHidden/>
    <w:unhideWhenUsed/>
    <w:rsid w:val="006971E1"/>
    <w:rPr>
      <w:sz w:val="20"/>
      <w:szCs w:val="20"/>
    </w:rPr>
  </w:style>
  <w:style w:type="character" w:customStyle="1" w:styleId="FodnotetekstTegn">
    <w:name w:val="Fodnotetekst Tegn"/>
    <w:basedOn w:val="Standardskrifttypeiafsnit"/>
    <w:link w:val="Fodnotetekst"/>
    <w:uiPriority w:val="99"/>
    <w:semiHidden/>
    <w:rsid w:val="006971E1"/>
    <w:rPr>
      <w:rFonts w:asciiTheme="minorHAnsi" w:hAnsiTheme="minorHAnsi"/>
      <w:lang w:eastAsia="en-US"/>
    </w:rPr>
  </w:style>
  <w:style w:type="character" w:styleId="Fodnotehenvisning">
    <w:name w:val="footnote reference"/>
    <w:basedOn w:val="Standardskrifttypeiafsnit"/>
    <w:uiPriority w:val="99"/>
    <w:semiHidden/>
    <w:unhideWhenUsed/>
    <w:rsid w:val="006971E1"/>
    <w:rPr>
      <w:vertAlign w:val="superscript"/>
    </w:rPr>
  </w:style>
  <w:style w:type="paragraph" w:styleId="Undertitel">
    <w:name w:val="Subtitle"/>
    <w:basedOn w:val="Normal"/>
    <w:next w:val="Normal"/>
    <w:link w:val="UndertitelTegn"/>
    <w:uiPriority w:val="11"/>
    <w:qFormat/>
    <w:rsid w:val="00E17E83"/>
    <w:pPr>
      <w:numPr>
        <w:ilvl w:val="1"/>
      </w:numPr>
    </w:pPr>
    <w:rPr>
      <w:rFonts w:asciiTheme="majorHAnsi" w:eastAsiaTheme="majorEastAsia" w:hAnsiTheme="majorHAnsi" w:cstheme="majorBidi"/>
      <w:i/>
      <w:iCs/>
      <w:color w:val="4F81BD" w:themeColor="accent1"/>
      <w:spacing w:val="15"/>
      <w:sz w:val="24"/>
    </w:rPr>
  </w:style>
  <w:style w:type="character" w:customStyle="1" w:styleId="UndertitelTegn">
    <w:name w:val="Undertitel Tegn"/>
    <w:basedOn w:val="Standardskrifttypeiafsnit"/>
    <w:link w:val="Undertitel"/>
    <w:uiPriority w:val="11"/>
    <w:rsid w:val="00E17E83"/>
    <w:rPr>
      <w:rFonts w:asciiTheme="majorHAnsi" w:eastAsiaTheme="majorEastAsia" w:hAnsiTheme="majorHAnsi" w:cstheme="majorBidi"/>
      <w:i/>
      <w:iCs/>
      <w:color w:val="4F81BD" w:themeColor="accent1"/>
      <w:spacing w:val="15"/>
      <w:sz w:val="24"/>
      <w:szCs w:val="24"/>
      <w:lang w:eastAsia="en-US"/>
    </w:rPr>
  </w:style>
  <w:style w:type="character" w:styleId="Kraftigfremhvning">
    <w:name w:val="Intense Emphasis"/>
    <w:basedOn w:val="Standardskrifttypeiafsnit"/>
    <w:uiPriority w:val="21"/>
    <w:qFormat/>
    <w:rsid w:val="00E17E83"/>
    <w:rPr>
      <w:b/>
      <w:bCs/>
      <w:i/>
      <w:iCs/>
      <w:color w:val="4F81BD" w:themeColor="accent1"/>
    </w:rPr>
  </w:style>
  <w:style w:type="paragraph" w:customStyle="1" w:styleId="fremhvning2">
    <w:name w:val="fremhævning2"/>
    <w:basedOn w:val="Normal"/>
    <w:link w:val="fremhvning2Tegn"/>
    <w:qFormat/>
    <w:rsid w:val="00E17E83"/>
  </w:style>
  <w:style w:type="character" w:customStyle="1" w:styleId="apple-style-span">
    <w:name w:val="apple-style-span"/>
    <w:basedOn w:val="Standardskrifttypeiafsnit"/>
    <w:rsid w:val="00C03647"/>
  </w:style>
  <w:style w:type="character" w:customStyle="1" w:styleId="fremhvning2Tegn">
    <w:name w:val="fremhævning2 Tegn"/>
    <w:basedOn w:val="Standardskrifttypeiafsnit"/>
    <w:link w:val="fremhvning2"/>
    <w:rsid w:val="00E17E83"/>
    <w:rPr>
      <w:rFonts w:asciiTheme="minorHAnsi" w:hAnsiTheme="minorHAnsi"/>
      <w:sz w:val="22"/>
      <w:szCs w:val="24"/>
      <w:lang w:eastAsia="en-US"/>
    </w:rPr>
  </w:style>
  <w:style w:type="paragraph" w:customStyle="1" w:styleId="fundnevrdier">
    <w:name w:val="fundne værdier"/>
    <w:basedOn w:val="Normal"/>
    <w:link w:val="fundnevrdierTegn"/>
    <w:qFormat/>
    <w:rsid w:val="00F4467C"/>
    <w:rPr>
      <w:color w:val="943634" w:themeColor="accent2" w:themeShade="BF"/>
    </w:rPr>
  </w:style>
  <w:style w:type="character" w:customStyle="1" w:styleId="fundnevrdierTegn">
    <w:name w:val="fundne værdier Tegn"/>
    <w:basedOn w:val="Standardskrifttypeiafsnit"/>
    <w:link w:val="fundnevrdier"/>
    <w:rsid w:val="00F4467C"/>
    <w:rPr>
      <w:rFonts w:asciiTheme="minorHAnsi" w:hAnsiTheme="minorHAnsi"/>
      <w:color w:val="943634" w:themeColor="accent2" w:themeShade="BF"/>
      <w:sz w:val="22"/>
      <w:szCs w:val="24"/>
      <w:lang w:eastAsia="en-US"/>
    </w:rPr>
  </w:style>
  <w:style w:type="paragraph" w:customStyle="1" w:styleId="Underoverskrift">
    <w:name w:val="Underoverskrift"/>
    <w:basedOn w:val="Overskrift"/>
    <w:autoRedefine/>
    <w:rsid w:val="00276264"/>
    <w:pPr>
      <w:keepNext w:val="0"/>
      <w:keepLines w:val="0"/>
      <w:tabs>
        <w:tab w:val="left" w:pos="567"/>
      </w:tabs>
      <w:spacing w:before="0" w:line="480" w:lineRule="auto"/>
      <w:ind w:left="567" w:hanging="567"/>
      <w:jc w:val="both"/>
    </w:pPr>
    <w:rPr>
      <w:rFonts w:asciiTheme="minorHAnsi" w:eastAsia="MS Mincho" w:hAnsiTheme="minorHAnsi" w:cstheme="minorHAnsi"/>
      <w:bCs w:val="0"/>
      <w:sz w:val="32"/>
      <w:szCs w:val="24"/>
      <w:lang w:eastAsia="ja-JP"/>
    </w:rPr>
  </w:style>
  <w:style w:type="numbering" w:customStyle="1" w:styleId="Typografi2">
    <w:name w:val="Typografi2"/>
    <w:uiPriority w:val="99"/>
    <w:rsid w:val="00706D11"/>
    <w:pPr>
      <w:numPr>
        <w:numId w:val="2"/>
      </w:numPr>
    </w:pPr>
  </w:style>
  <w:style w:type="character" w:customStyle="1" w:styleId="ListeafsnitTegn">
    <w:name w:val="Listeafsnit Tegn"/>
    <w:basedOn w:val="Standardskrifttypeiafsnit"/>
    <w:link w:val="Listeafsnit"/>
    <w:uiPriority w:val="34"/>
    <w:rsid w:val="001D04D3"/>
    <w:rPr>
      <w:rFonts w:asciiTheme="minorHAnsi" w:eastAsia="Calibri" w:hAnsiTheme="minorHAnsi"/>
      <w:sz w:val="22"/>
      <w:szCs w:val="22"/>
      <w:lang w:eastAsia="en-US"/>
    </w:rPr>
  </w:style>
  <w:style w:type="paragraph" w:customStyle="1" w:styleId="MTDisplayEquation">
    <w:name w:val="MTDisplayEquation"/>
    <w:basedOn w:val="Normal"/>
    <w:next w:val="Normal"/>
    <w:link w:val="MTDisplayEquationTegn"/>
    <w:rsid w:val="001D04D3"/>
    <w:pPr>
      <w:tabs>
        <w:tab w:val="center" w:pos="4820"/>
        <w:tab w:val="right" w:pos="9640"/>
      </w:tabs>
    </w:pPr>
    <w:rPr>
      <w:rFonts w:eastAsiaTheme="minorHAnsi" w:cstheme="minorHAnsi"/>
      <w:szCs w:val="22"/>
    </w:rPr>
  </w:style>
  <w:style w:type="character" w:customStyle="1" w:styleId="MTDisplayEquationTegn">
    <w:name w:val="MTDisplayEquation Tegn"/>
    <w:basedOn w:val="Standardskrifttypeiafsnit"/>
    <w:link w:val="MTDisplayEquation"/>
    <w:rsid w:val="001D04D3"/>
    <w:rPr>
      <w:rFonts w:asciiTheme="minorHAnsi" w:eastAsiaTheme="minorHAnsi" w:hAnsiTheme="minorHAnsi" w:cstheme="minorHAnsi"/>
      <w:sz w:val="22"/>
      <w:szCs w:val="22"/>
      <w:lang w:eastAsia="en-US"/>
    </w:rPr>
  </w:style>
  <w:style w:type="character" w:customStyle="1" w:styleId="apple-converted-space">
    <w:name w:val="apple-converted-space"/>
    <w:basedOn w:val="Standardskrifttypeiafsnit"/>
    <w:rsid w:val="001D04D3"/>
  </w:style>
  <w:style w:type="paragraph" w:styleId="NormalWeb">
    <w:name w:val="Normal (Web)"/>
    <w:basedOn w:val="Normal"/>
    <w:uiPriority w:val="99"/>
    <w:semiHidden/>
    <w:unhideWhenUsed/>
    <w:rsid w:val="001D04D3"/>
    <w:pPr>
      <w:spacing w:before="100" w:beforeAutospacing="1" w:after="100" w:afterAutospacing="1"/>
    </w:pPr>
    <w:rPr>
      <w:rFonts w:ascii="Times New Roman" w:eastAsiaTheme="minorEastAsia" w:hAnsi="Times New Roman"/>
      <w:sz w:val="24"/>
      <w:lang w:eastAsia="da-DK"/>
    </w:rPr>
  </w:style>
  <w:style w:type="paragraph" w:styleId="Indholdsfortegnelse2">
    <w:name w:val="toc 2"/>
    <w:basedOn w:val="Normal"/>
    <w:next w:val="Normal"/>
    <w:autoRedefine/>
    <w:uiPriority w:val="39"/>
    <w:unhideWhenUsed/>
    <w:qFormat/>
    <w:rsid w:val="001D04D3"/>
    <w:pPr>
      <w:spacing w:after="100"/>
      <w:ind w:left="220"/>
    </w:pPr>
  </w:style>
  <w:style w:type="paragraph" w:styleId="Kommentaremne">
    <w:name w:val="annotation subject"/>
    <w:basedOn w:val="Kommentartekst"/>
    <w:next w:val="Kommentartekst"/>
    <w:link w:val="KommentaremneTegn"/>
    <w:uiPriority w:val="99"/>
    <w:semiHidden/>
    <w:unhideWhenUsed/>
    <w:rsid w:val="001D04D3"/>
    <w:rPr>
      <w:b/>
      <w:bCs/>
      <w:sz w:val="20"/>
    </w:rPr>
  </w:style>
  <w:style w:type="character" w:customStyle="1" w:styleId="KommentaremneTegn">
    <w:name w:val="Kommentaremne Tegn"/>
    <w:basedOn w:val="KommentartekstTegn"/>
    <w:link w:val="Kommentaremne"/>
    <w:uiPriority w:val="99"/>
    <w:semiHidden/>
    <w:rsid w:val="001D04D3"/>
    <w:rPr>
      <w:rFonts w:asciiTheme="minorHAnsi" w:hAnsiTheme="minorHAnsi"/>
      <w:b/>
      <w:bCs/>
      <w:sz w:val="22"/>
      <w:lang w:eastAsia="en-US"/>
    </w:rPr>
  </w:style>
  <w:style w:type="paragraph" w:customStyle="1" w:styleId="Default">
    <w:name w:val="Default"/>
    <w:rsid w:val="001D04D3"/>
    <w:pPr>
      <w:autoSpaceDE w:val="0"/>
      <w:autoSpaceDN w:val="0"/>
      <w:adjustRightInd w:val="0"/>
    </w:pPr>
    <w:rPr>
      <w:rFonts w:ascii="Times New Roman" w:eastAsia="Times New Roman" w:hAnsi="Times New Roman"/>
      <w:color w:val="000000"/>
      <w:sz w:val="24"/>
      <w:szCs w:val="24"/>
    </w:rPr>
  </w:style>
  <w:style w:type="paragraph" w:styleId="Indholdsfortegnelse1">
    <w:name w:val="toc 1"/>
    <w:basedOn w:val="Normal"/>
    <w:next w:val="Normal"/>
    <w:autoRedefine/>
    <w:uiPriority w:val="39"/>
    <w:unhideWhenUsed/>
    <w:qFormat/>
    <w:rsid w:val="001D04D3"/>
    <w:pPr>
      <w:spacing w:after="100"/>
    </w:pPr>
  </w:style>
  <w:style w:type="paragraph" w:customStyle="1" w:styleId="Mat-bogoverskrift">
    <w:name w:val="Mat-bog overskrift"/>
    <w:basedOn w:val="Normal"/>
    <w:link w:val="Mat-bogoverskriftTegn"/>
    <w:qFormat/>
    <w:rsid w:val="001D04D3"/>
    <w:pPr>
      <w:spacing w:after="200" w:line="276" w:lineRule="auto"/>
    </w:pPr>
    <w:rPr>
      <w:rFonts w:eastAsiaTheme="minorHAnsi" w:cstheme="minorBidi"/>
      <w:b/>
      <w:sz w:val="32"/>
      <w:szCs w:val="32"/>
    </w:rPr>
  </w:style>
  <w:style w:type="character" w:customStyle="1" w:styleId="Mat-bogoverskriftTegn">
    <w:name w:val="Mat-bog overskrift Tegn"/>
    <w:basedOn w:val="Standardskrifttypeiafsnit"/>
    <w:link w:val="Mat-bogoverskrift"/>
    <w:rsid w:val="001D04D3"/>
    <w:rPr>
      <w:rFonts w:asciiTheme="minorHAnsi" w:eastAsiaTheme="minorHAnsi" w:hAnsiTheme="minorHAnsi" w:cstheme="minorBidi"/>
      <w:b/>
      <w:sz w:val="32"/>
      <w:szCs w:val="32"/>
      <w:lang w:eastAsia="en-US"/>
    </w:rPr>
  </w:style>
  <w:style w:type="table" w:styleId="Mediumgitter1-fremhvningsfarve1">
    <w:name w:val="Medium Grid 1 Accent 1"/>
    <w:basedOn w:val="Tabel-Normal"/>
    <w:uiPriority w:val="67"/>
    <w:rsid w:val="001D04D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Pladsholdertekst">
    <w:name w:val="Placeholder Text"/>
    <w:basedOn w:val="Standardskrifttypeiafsnit"/>
    <w:uiPriority w:val="99"/>
    <w:semiHidden/>
    <w:rsid w:val="001D04D3"/>
    <w:rPr>
      <w:color w:val="808080"/>
    </w:rPr>
  </w:style>
  <w:style w:type="paragraph" w:customStyle="1" w:styleId="1AutoList1">
    <w:name w:val="1AutoList1"/>
    <w:rsid w:val="001D04D3"/>
    <w:pPr>
      <w:widowControl w:val="0"/>
      <w:tabs>
        <w:tab w:val="left" w:pos="720"/>
      </w:tabs>
      <w:autoSpaceDE w:val="0"/>
      <w:autoSpaceDN w:val="0"/>
      <w:adjustRightInd w:val="0"/>
      <w:ind w:left="720" w:hanging="720"/>
      <w:jc w:val="both"/>
    </w:pPr>
    <w:rPr>
      <w:rFonts w:ascii="Times New Roman" w:eastAsia="Times New Roman" w:hAnsi="Times New Roman"/>
      <w:sz w:val="24"/>
      <w:szCs w:val="24"/>
    </w:rPr>
  </w:style>
  <w:style w:type="paragraph" w:customStyle="1" w:styleId="2AutoList1">
    <w:name w:val="2AutoList1"/>
    <w:rsid w:val="001D04D3"/>
    <w:pPr>
      <w:widowControl w:val="0"/>
      <w:tabs>
        <w:tab w:val="left" w:pos="720"/>
        <w:tab w:val="left" w:pos="1440"/>
      </w:tabs>
      <w:autoSpaceDE w:val="0"/>
      <w:autoSpaceDN w:val="0"/>
      <w:adjustRightInd w:val="0"/>
      <w:ind w:left="1440" w:hanging="720"/>
      <w:jc w:val="both"/>
    </w:pPr>
    <w:rPr>
      <w:rFonts w:ascii="Times New Roman" w:eastAsia="Times New Roman" w:hAnsi="Times New Roman"/>
      <w:sz w:val="24"/>
      <w:szCs w:val="24"/>
    </w:rPr>
  </w:style>
  <w:style w:type="character" w:customStyle="1" w:styleId="hps">
    <w:name w:val="hps"/>
    <w:basedOn w:val="Standardskrifttypeiafsnit"/>
    <w:rsid w:val="001D04D3"/>
  </w:style>
  <w:style w:type="character" w:styleId="HTML-citat">
    <w:name w:val="HTML Cite"/>
    <w:basedOn w:val="Standardskrifttypeiafsnit"/>
    <w:uiPriority w:val="99"/>
    <w:semiHidden/>
    <w:unhideWhenUsed/>
    <w:rsid w:val="001D0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643531">
      <w:bodyDiv w:val="1"/>
      <w:marLeft w:val="0"/>
      <w:marRight w:val="0"/>
      <w:marTop w:val="0"/>
      <w:marBottom w:val="0"/>
      <w:divBdr>
        <w:top w:val="none" w:sz="0" w:space="0" w:color="auto"/>
        <w:left w:val="none" w:sz="0" w:space="0" w:color="auto"/>
        <w:bottom w:val="none" w:sz="0" w:space="0" w:color="auto"/>
        <w:right w:val="none" w:sz="0" w:space="0" w:color="auto"/>
      </w:divBdr>
    </w:div>
    <w:div w:id="1098866936">
      <w:bodyDiv w:val="1"/>
      <w:marLeft w:val="0"/>
      <w:marRight w:val="0"/>
      <w:marTop w:val="0"/>
      <w:marBottom w:val="0"/>
      <w:divBdr>
        <w:top w:val="none" w:sz="0" w:space="0" w:color="auto"/>
        <w:left w:val="none" w:sz="0" w:space="0" w:color="auto"/>
        <w:bottom w:val="none" w:sz="0" w:space="0" w:color="auto"/>
        <w:right w:val="none" w:sz="0" w:space="0" w:color="auto"/>
      </w:divBdr>
    </w:div>
    <w:div w:id="1651640214">
      <w:bodyDiv w:val="1"/>
      <w:marLeft w:val="0"/>
      <w:marRight w:val="0"/>
      <w:marTop w:val="0"/>
      <w:marBottom w:val="0"/>
      <w:divBdr>
        <w:top w:val="none" w:sz="0" w:space="0" w:color="auto"/>
        <w:left w:val="none" w:sz="0" w:space="0" w:color="auto"/>
        <w:bottom w:val="none" w:sz="0" w:space="0" w:color="auto"/>
        <w:right w:val="none" w:sz="0" w:space="0" w:color="auto"/>
      </w:divBdr>
    </w:div>
    <w:div w:id="1669556384">
      <w:bodyDiv w:val="1"/>
      <w:marLeft w:val="0"/>
      <w:marRight w:val="0"/>
      <w:marTop w:val="0"/>
      <w:marBottom w:val="0"/>
      <w:divBdr>
        <w:top w:val="none" w:sz="0" w:space="0" w:color="auto"/>
        <w:left w:val="none" w:sz="0" w:space="0" w:color="auto"/>
        <w:bottom w:val="none" w:sz="0" w:space="0" w:color="auto"/>
        <w:right w:val="none" w:sz="0" w:space="0" w:color="auto"/>
      </w:divBdr>
      <w:divsChild>
        <w:div w:id="1940066825">
          <w:marLeft w:val="0"/>
          <w:marRight w:val="0"/>
          <w:marTop w:val="0"/>
          <w:marBottom w:val="0"/>
          <w:divBdr>
            <w:top w:val="single" w:sz="6" w:space="0" w:color="F5F5F5"/>
            <w:left w:val="single" w:sz="6" w:space="0" w:color="F5F5F5"/>
            <w:bottom w:val="single" w:sz="6" w:space="0" w:color="F5F5F5"/>
            <w:right w:val="single" w:sz="6" w:space="0" w:color="F5F5F5"/>
          </w:divBdr>
          <w:divsChild>
            <w:div w:id="839200951">
              <w:marLeft w:val="0"/>
              <w:marRight w:val="0"/>
              <w:marTop w:val="0"/>
              <w:marBottom w:val="0"/>
              <w:divBdr>
                <w:top w:val="none" w:sz="0" w:space="0" w:color="auto"/>
                <w:left w:val="none" w:sz="0" w:space="0" w:color="auto"/>
                <w:bottom w:val="none" w:sz="0" w:space="0" w:color="auto"/>
                <w:right w:val="none" w:sz="0" w:space="0" w:color="auto"/>
              </w:divBdr>
              <w:divsChild>
                <w:div w:id="131853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2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image" Target="media/image150.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80.wmf"/><Relationship Id="rId324" Type="http://schemas.openxmlformats.org/officeDocument/2006/relationships/oleObject" Target="embeddings/oleObject155.bin"/><Relationship Id="rId170" Type="http://schemas.openxmlformats.org/officeDocument/2006/relationships/oleObject" Target="embeddings/oleObject78.bin"/><Relationship Id="rId226" Type="http://schemas.openxmlformats.org/officeDocument/2006/relationships/oleObject" Target="embeddings/oleObject106.bin"/><Relationship Id="rId268" Type="http://schemas.openxmlformats.org/officeDocument/2006/relationships/oleObject" Target="embeddings/oleObject127.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4.wmf"/><Relationship Id="rId335" Type="http://schemas.openxmlformats.org/officeDocument/2006/relationships/oleObject" Target="embeddings/oleObject160.bin"/><Relationship Id="rId5" Type="http://schemas.openxmlformats.org/officeDocument/2006/relationships/webSettings" Target="webSettings.xml"/><Relationship Id="rId181" Type="http://schemas.openxmlformats.org/officeDocument/2006/relationships/image" Target="media/image91.wmf"/><Relationship Id="rId237" Type="http://schemas.openxmlformats.org/officeDocument/2006/relationships/image" Target="media/image119.wmf"/><Relationship Id="rId279" Type="http://schemas.openxmlformats.org/officeDocument/2006/relationships/image" Target="media/image140.wmf"/><Relationship Id="rId43" Type="http://schemas.openxmlformats.org/officeDocument/2006/relationships/oleObject" Target="embeddings/oleObject18.bin"/><Relationship Id="rId139" Type="http://schemas.openxmlformats.org/officeDocument/2006/relationships/oleObject" Target="embeddings/oleObject63.bin"/><Relationship Id="rId290" Type="http://schemas.openxmlformats.org/officeDocument/2006/relationships/oleObject" Target="embeddings/oleObject138.bin"/><Relationship Id="rId304" Type="http://schemas.openxmlformats.org/officeDocument/2006/relationships/oleObject" Target="embeddings/oleObject145.bin"/><Relationship Id="rId346" Type="http://schemas.openxmlformats.org/officeDocument/2006/relationships/image" Target="media/image174.png"/><Relationship Id="rId85" Type="http://schemas.openxmlformats.org/officeDocument/2006/relationships/oleObject" Target="embeddings/oleObject38.bin"/><Relationship Id="rId150" Type="http://schemas.openxmlformats.org/officeDocument/2006/relationships/oleObject" Target="embeddings/oleObject68.bin"/><Relationship Id="rId192" Type="http://schemas.openxmlformats.org/officeDocument/2006/relationships/oleObject" Target="embeddings/oleObject89.bin"/><Relationship Id="rId206" Type="http://schemas.openxmlformats.org/officeDocument/2006/relationships/oleObject" Target="embeddings/oleObject96.bin"/><Relationship Id="rId248" Type="http://schemas.openxmlformats.org/officeDocument/2006/relationships/oleObject" Target="embeddings/oleObject117.bin"/><Relationship Id="rId12" Type="http://schemas.openxmlformats.org/officeDocument/2006/relationships/image" Target="media/image3.wmf"/><Relationship Id="rId108" Type="http://schemas.openxmlformats.org/officeDocument/2006/relationships/image" Target="media/image54.wmf"/><Relationship Id="rId315" Type="http://schemas.openxmlformats.org/officeDocument/2006/relationships/image" Target="media/image158.wmf"/><Relationship Id="rId357" Type="http://schemas.openxmlformats.org/officeDocument/2006/relationships/footer" Target="footer1.xml"/><Relationship Id="rId54" Type="http://schemas.openxmlformats.org/officeDocument/2006/relationships/image" Target="media/image24.wmf"/><Relationship Id="rId96" Type="http://schemas.openxmlformats.org/officeDocument/2006/relationships/image" Target="media/image46.wmf"/><Relationship Id="rId161" Type="http://schemas.openxmlformats.org/officeDocument/2006/relationships/image" Target="media/image81.wmf"/><Relationship Id="rId217" Type="http://schemas.openxmlformats.org/officeDocument/2006/relationships/image" Target="media/image109.wmf"/><Relationship Id="rId259" Type="http://schemas.openxmlformats.org/officeDocument/2006/relationships/image" Target="media/image130.wmf"/><Relationship Id="rId23" Type="http://schemas.openxmlformats.org/officeDocument/2006/relationships/oleObject" Target="embeddings/oleObject8.bin"/><Relationship Id="rId119" Type="http://schemas.openxmlformats.org/officeDocument/2006/relationships/oleObject" Target="embeddings/oleObject53.bin"/><Relationship Id="rId270" Type="http://schemas.openxmlformats.org/officeDocument/2006/relationships/oleObject" Target="embeddings/oleObject128.bin"/><Relationship Id="rId326" Type="http://schemas.openxmlformats.org/officeDocument/2006/relationships/oleObject" Target="embeddings/oleObject156.bin"/><Relationship Id="rId65" Type="http://schemas.openxmlformats.org/officeDocument/2006/relationships/oleObject" Target="embeddings/oleObject29.bin"/><Relationship Id="rId130" Type="http://schemas.openxmlformats.org/officeDocument/2006/relationships/image" Target="media/image65.wmf"/><Relationship Id="rId172" Type="http://schemas.openxmlformats.org/officeDocument/2006/relationships/oleObject" Target="embeddings/oleObject79.bin"/><Relationship Id="rId228" Type="http://schemas.openxmlformats.org/officeDocument/2006/relationships/oleObject" Target="embeddings/oleObject107.bin"/><Relationship Id="rId281" Type="http://schemas.openxmlformats.org/officeDocument/2006/relationships/image" Target="media/image141.wmf"/><Relationship Id="rId337" Type="http://schemas.openxmlformats.org/officeDocument/2006/relationships/oleObject" Target="embeddings/oleObject161.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71.png"/><Relationship Id="rId7" Type="http://schemas.openxmlformats.org/officeDocument/2006/relationships/endnotes" Target="endnotes.xml"/><Relationship Id="rId183" Type="http://schemas.openxmlformats.org/officeDocument/2006/relationships/image" Target="media/image92.wmf"/><Relationship Id="rId239" Type="http://schemas.openxmlformats.org/officeDocument/2006/relationships/image" Target="media/image120.wmf"/><Relationship Id="rId250" Type="http://schemas.openxmlformats.org/officeDocument/2006/relationships/oleObject" Target="embeddings/oleObject118.bin"/><Relationship Id="rId292" Type="http://schemas.openxmlformats.org/officeDocument/2006/relationships/oleObject" Target="embeddings/oleObject139.bin"/><Relationship Id="rId306" Type="http://schemas.openxmlformats.org/officeDocument/2006/relationships/oleObject" Target="embeddings/oleObject146.bin"/><Relationship Id="rId45" Type="http://schemas.openxmlformats.org/officeDocument/2006/relationships/oleObject" Target="embeddings/oleObject19.bin"/><Relationship Id="rId87" Type="http://schemas.openxmlformats.org/officeDocument/2006/relationships/oleObject" Target="embeddings/oleObject39.bin"/><Relationship Id="rId110" Type="http://schemas.openxmlformats.org/officeDocument/2006/relationships/image" Target="media/image55.wmf"/><Relationship Id="rId348" Type="http://schemas.openxmlformats.org/officeDocument/2006/relationships/oleObject" Target="embeddings/oleObject166.bin"/><Relationship Id="rId152" Type="http://schemas.openxmlformats.org/officeDocument/2006/relationships/oleObject" Target="embeddings/oleObject69.bin"/><Relationship Id="rId194" Type="http://schemas.openxmlformats.org/officeDocument/2006/relationships/oleObject" Target="embeddings/oleObject90.bin"/><Relationship Id="rId208" Type="http://schemas.openxmlformats.org/officeDocument/2006/relationships/oleObject" Target="embeddings/oleObject97.bin"/><Relationship Id="rId261" Type="http://schemas.openxmlformats.org/officeDocument/2006/relationships/image" Target="media/image131.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9.wmf"/><Relationship Id="rId359" Type="http://schemas.openxmlformats.org/officeDocument/2006/relationships/theme" Target="theme/theme1.xml"/><Relationship Id="rId98" Type="http://schemas.openxmlformats.org/officeDocument/2006/relationships/image" Target="media/image47.wmf"/><Relationship Id="rId121" Type="http://schemas.openxmlformats.org/officeDocument/2006/relationships/oleObject" Target="embeddings/oleObject54.bin"/><Relationship Id="rId163" Type="http://schemas.openxmlformats.org/officeDocument/2006/relationships/image" Target="media/image82.wmf"/><Relationship Id="rId219" Type="http://schemas.openxmlformats.org/officeDocument/2006/relationships/image" Target="media/image110.wmf"/><Relationship Id="rId230" Type="http://schemas.openxmlformats.org/officeDocument/2006/relationships/oleObject" Target="embeddings/oleObject108.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29.bin"/><Relationship Id="rId293" Type="http://schemas.openxmlformats.org/officeDocument/2006/relationships/image" Target="media/image147.wmf"/><Relationship Id="rId307" Type="http://schemas.openxmlformats.org/officeDocument/2006/relationships/image" Target="media/image154.wmf"/><Relationship Id="rId328" Type="http://schemas.openxmlformats.org/officeDocument/2006/relationships/oleObject" Target="embeddings/oleObject157.bin"/><Relationship Id="rId349" Type="http://schemas.openxmlformats.org/officeDocument/2006/relationships/image" Target="media/image176.wmf"/><Relationship Id="rId88" Type="http://schemas.openxmlformats.org/officeDocument/2006/relationships/image" Target="media/image42.wmf"/><Relationship Id="rId111" Type="http://schemas.openxmlformats.org/officeDocument/2006/relationships/oleObject" Target="embeddings/oleObject49.bin"/><Relationship Id="rId132" Type="http://schemas.openxmlformats.org/officeDocument/2006/relationships/image" Target="media/image66.wmf"/><Relationship Id="rId153" Type="http://schemas.openxmlformats.org/officeDocument/2006/relationships/image" Target="media/image77.wmf"/><Relationship Id="rId174" Type="http://schemas.openxmlformats.org/officeDocument/2006/relationships/oleObject" Target="embeddings/oleObject80.bin"/><Relationship Id="rId195" Type="http://schemas.openxmlformats.org/officeDocument/2006/relationships/image" Target="media/image98.wmf"/><Relationship Id="rId209" Type="http://schemas.openxmlformats.org/officeDocument/2006/relationships/image" Target="media/image105.wmf"/><Relationship Id="rId220" Type="http://schemas.openxmlformats.org/officeDocument/2006/relationships/oleObject" Target="embeddings/oleObject103.bin"/><Relationship Id="rId241" Type="http://schemas.openxmlformats.org/officeDocument/2006/relationships/image" Target="media/image121.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4.bin"/><Relationship Id="rId283" Type="http://schemas.openxmlformats.org/officeDocument/2006/relationships/image" Target="media/image142.wmf"/><Relationship Id="rId318" Type="http://schemas.openxmlformats.org/officeDocument/2006/relationships/oleObject" Target="embeddings/oleObject152.bin"/><Relationship Id="rId339" Type="http://schemas.openxmlformats.org/officeDocument/2006/relationships/oleObject" Target="embeddings/oleObject162.bin"/><Relationship Id="rId78" Type="http://schemas.openxmlformats.org/officeDocument/2006/relationships/image" Target="media/image3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1.wmf"/><Relationship Id="rId143" Type="http://schemas.openxmlformats.org/officeDocument/2006/relationships/oleObject" Target="embeddings/oleObject64.bin"/><Relationship Id="rId164" Type="http://schemas.openxmlformats.org/officeDocument/2006/relationships/oleObject" Target="embeddings/oleObject75.bin"/><Relationship Id="rId185" Type="http://schemas.openxmlformats.org/officeDocument/2006/relationships/image" Target="media/image93.wmf"/><Relationship Id="rId350" Type="http://schemas.openxmlformats.org/officeDocument/2006/relationships/oleObject" Target="embeddings/oleObject167.bin"/><Relationship Id="rId9" Type="http://schemas.openxmlformats.org/officeDocument/2006/relationships/oleObject" Target="embeddings/oleObject1.bin"/><Relationship Id="rId210" Type="http://schemas.openxmlformats.org/officeDocument/2006/relationships/oleObject" Target="embeddings/oleObject98.bin"/><Relationship Id="rId26" Type="http://schemas.openxmlformats.org/officeDocument/2006/relationships/image" Target="media/image10.wmf"/><Relationship Id="rId231" Type="http://schemas.openxmlformats.org/officeDocument/2006/relationships/image" Target="media/image116.wmf"/><Relationship Id="rId252" Type="http://schemas.openxmlformats.org/officeDocument/2006/relationships/oleObject" Target="embeddings/oleObject119.bin"/><Relationship Id="rId273" Type="http://schemas.openxmlformats.org/officeDocument/2006/relationships/image" Target="media/image137.wmf"/><Relationship Id="rId294" Type="http://schemas.openxmlformats.org/officeDocument/2006/relationships/oleObject" Target="embeddings/oleObject140.bin"/><Relationship Id="rId308" Type="http://schemas.openxmlformats.org/officeDocument/2006/relationships/oleObject" Target="embeddings/oleObject147.bin"/><Relationship Id="rId329" Type="http://schemas.openxmlformats.org/officeDocument/2006/relationships/image" Target="media/image165.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6.wmf"/><Relationship Id="rId133" Type="http://schemas.openxmlformats.org/officeDocument/2006/relationships/oleObject" Target="embeddings/oleObject60.bin"/><Relationship Id="rId154" Type="http://schemas.openxmlformats.org/officeDocument/2006/relationships/oleObject" Target="embeddings/oleObject70.bin"/><Relationship Id="rId175" Type="http://schemas.openxmlformats.org/officeDocument/2006/relationships/image" Target="media/image88.wmf"/><Relationship Id="rId340" Type="http://schemas.openxmlformats.org/officeDocument/2006/relationships/image" Target="media/image171.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image" Target="media/image5.wmf"/><Relationship Id="rId221" Type="http://schemas.openxmlformats.org/officeDocument/2006/relationships/image" Target="media/image111.wmf"/><Relationship Id="rId242" Type="http://schemas.openxmlformats.org/officeDocument/2006/relationships/oleObject" Target="embeddings/oleObject114.bin"/><Relationship Id="rId263" Type="http://schemas.openxmlformats.org/officeDocument/2006/relationships/image" Target="media/image132.wmf"/><Relationship Id="rId284" Type="http://schemas.openxmlformats.org/officeDocument/2006/relationships/oleObject" Target="embeddings/oleObject135.bin"/><Relationship Id="rId319" Type="http://schemas.openxmlformats.org/officeDocument/2006/relationships/image" Target="media/image160.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9.png"/><Relationship Id="rId123" Type="http://schemas.openxmlformats.org/officeDocument/2006/relationships/oleObject" Target="embeddings/oleObject55.bin"/><Relationship Id="rId144" Type="http://schemas.openxmlformats.org/officeDocument/2006/relationships/image" Target="media/image73.wmf"/><Relationship Id="rId330" Type="http://schemas.openxmlformats.org/officeDocument/2006/relationships/oleObject" Target="embeddings/oleObject158.bin"/><Relationship Id="rId90" Type="http://schemas.openxmlformats.org/officeDocument/2006/relationships/image" Target="media/image43.wmf"/><Relationship Id="rId165" Type="http://schemas.openxmlformats.org/officeDocument/2006/relationships/image" Target="media/image83.wmf"/><Relationship Id="rId186" Type="http://schemas.openxmlformats.org/officeDocument/2006/relationships/oleObject" Target="embeddings/oleObject86.bin"/><Relationship Id="rId351" Type="http://schemas.openxmlformats.org/officeDocument/2006/relationships/image" Target="media/image177.wmf"/><Relationship Id="rId211" Type="http://schemas.openxmlformats.org/officeDocument/2006/relationships/image" Target="media/image106.wmf"/><Relationship Id="rId232" Type="http://schemas.openxmlformats.org/officeDocument/2006/relationships/oleObject" Target="embeddings/oleObject109.bin"/><Relationship Id="rId253" Type="http://schemas.openxmlformats.org/officeDocument/2006/relationships/image" Target="media/image127.wmf"/><Relationship Id="rId274" Type="http://schemas.openxmlformats.org/officeDocument/2006/relationships/oleObject" Target="embeddings/oleObject130.bin"/><Relationship Id="rId295" Type="http://schemas.openxmlformats.org/officeDocument/2006/relationships/image" Target="media/image148.wmf"/><Relationship Id="rId309" Type="http://schemas.openxmlformats.org/officeDocument/2006/relationships/image" Target="media/image155.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0.bin"/><Relationship Id="rId134" Type="http://schemas.openxmlformats.org/officeDocument/2006/relationships/image" Target="media/image67.wmf"/><Relationship Id="rId320" Type="http://schemas.openxmlformats.org/officeDocument/2006/relationships/oleObject" Target="embeddings/oleObject153.bin"/><Relationship Id="rId80" Type="http://schemas.openxmlformats.org/officeDocument/2006/relationships/image" Target="media/image37.wmf"/><Relationship Id="rId155" Type="http://schemas.openxmlformats.org/officeDocument/2006/relationships/image" Target="media/image78.wmf"/><Relationship Id="rId176" Type="http://schemas.openxmlformats.org/officeDocument/2006/relationships/oleObject" Target="embeddings/oleObject81.bin"/><Relationship Id="rId197" Type="http://schemas.openxmlformats.org/officeDocument/2006/relationships/image" Target="media/image99.wmf"/><Relationship Id="rId341" Type="http://schemas.openxmlformats.org/officeDocument/2006/relationships/oleObject" Target="embeddings/oleObject163.bin"/><Relationship Id="rId201" Type="http://schemas.openxmlformats.org/officeDocument/2006/relationships/image" Target="media/image101.wmf"/><Relationship Id="rId222" Type="http://schemas.openxmlformats.org/officeDocument/2006/relationships/oleObject" Target="embeddings/oleObject104.bin"/><Relationship Id="rId243" Type="http://schemas.openxmlformats.org/officeDocument/2006/relationships/image" Target="media/image122.wmf"/><Relationship Id="rId264" Type="http://schemas.openxmlformats.org/officeDocument/2006/relationships/oleObject" Target="embeddings/oleObject125.bin"/><Relationship Id="rId285" Type="http://schemas.openxmlformats.org/officeDocument/2006/relationships/image" Target="media/image143.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50.png"/><Relationship Id="rId124" Type="http://schemas.openxmlformats.org/officeDocument/2006/relationships/image" Target="media/image62.wmf"/><Relationship Id="rId310" Type="http://schemas.openxmlformats.org/officeDocument/2006/relationships/oleObject" Target="embeddings/oleObject148.bin"/><Relationship Id="rId70" Type="http://schemas.openxmlformats.org/officeDocument/2006/relationships/image" Target="media/image32.wmf"/><Relationship Id="rId91" Type="http://schemas.openxmlformats.org/officeDocument/2006/relationships/oleObject" Target="embeddings/oleObject41.bin"/><Relationship Id="rId145" Type="http://schemas.openxmlformats.org/officeDocument/2006/relationships/oleObject" Target="embeddings/oleObject65.bin"/><Relationship Id="rId166" Type="http://schemas.openxmlformats.org/officeDocument/2006/relationships/oleObject" Target="embeddings/oleObject76.bin"/><Relationship Id="rId187" Type="http://schemas.openxmlformats.org/officeDocument/2006/relationships/image" Target="media/image94.wmf"/><Relationship Id="rId331" Type="http://schemas.openxmlformats.org/officeDocument/2006/relationships/image" Target="media/image166.wmf"/><Relationship Id="rId352" Type="http://schemas.openxmlformats.org/officeDocument/2006/relationships/oleObject" Target="embeddings/oleObject168.bin"/><Relationship Id="rId1" Type="http://schemas.openxmlformats.org/officeDocument/2006/relationships/customXml" Target="../customXml/item1.xml"/><Relationship Id="rId212" Type="http://schemas.openxmlformats.org/officeDocument/2006/relationships/oleObject" Target="embeddings/oleObject99.bin"/><Relationship Id="rId233" Type="http://schemas.openxmlformats.org/officeDocument/2006/relationships/image" Target="media/image117.wmf"/><Relationship Id="rId254" Type="http://schemas.openxmlformats.org/officeDocument/2006/relationships/oleObject" Target="embeddings/oleObject120.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7.wmf"/><Relationship Id="rId275" Type="http://schemas.openxmlformats.org/officeDocument/2006/relationships/image" Target="media/image138.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1.bin"/><Relationship Id="rId156" Type="http://schemas.openxmlformats.org/officeDocument/2006/relationships/oleObject" Target="embeddings/oleObject71.bin"/><Relationship Id="rId177" Type="http://schemas.openxmlformats.org/officeDocument/2006/relationships/image" Target="media/image89.wmf"/><Relationship Id="rId198" Type="http://schemas.openxmlformats.org/officeDocument/2006/relationships/oleObject" Target="embeddings/oleObject92.bin"/><Relationship Id="rId321" Type="http://schemas.openxmlformats.org/officeDocument/2006/relationships/image" Target="media/image161.wmf"/><Relationship Id="rId342" Type="http://schemas.openxmlformats.org/officeDocument/2006/relationships/image" Target="media/image172.wmf"/><Relationship Id="rId202" Type="http://schemas.openxmlformats.org/officeDocument/2006/relationships/oleObject" Target="embeddings/oleObject94.bin"/><Relationship Id="rId223" Type="http://schemas.openxmlformats.org/officeDocument/2006/relationships/image" Target="media/image112.wmf"/><Relationship Id="rId244" Type="http://schemas.openxmlformats.org/officeDocument/2006/relationships/oleObject" Target="embeddings/oleObject115.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3.wmf"/><Relationship Id="rId286" Type="http://schemas.openxmlformats.org/officeDocument/2006/relationships/oleObject" Target="embeddings/oleObject136.bin"/><Relationship Id="rId50" Type="http://schemas.openxmlformats.org/officeDocument/2006/relationships/image" Target="media/image22.wmf"/><Relationship Id="rId104" Type="http://schemas.openxmlformats.org/officeDocument/2006/relationships/image" Target="media/image51.wmf"/><Relationship Id="rId125" Type="http://schemas.openxmlformats.org/officeDocument/2006/relationships/oleObject" Target="embeddings/oleObject56.bin"/><Relationship Id="rId146" Type="http://schemas.openxmlformats.org/officeDocument/2006/relationships/oleObject" Target="embeddings/oleObject66.bin"/><Relationship Id="rId167" Type="http://schemas.openxmlformats.org/officeDocument/2006/relationships/image" Target="media/image84.wmf"/><Relationship Id="rId188" Type="http://schemas.openxmlformats.org/officeDocument/2006/relationships/oleObject" Target="embeddings/oleObject87.bin"/><Relationship Id="rId311" Type="http://schemas.openxmlformats.org/officeDocument/2006/relationships/image" Target="media/image156.wmf"/><Relationship Id="rId332" Type="http://schemas.openxmlformats.org/officeDocument/2006/relationships/oleObject" Target="embeddings/oleObject159.bin"/><Relationship Id="rId353" Type="http://schemas.openxmlformats.org/officeDocument/2006/relationships/image" Target="media/image178.png"/><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107.wmf"/><Relationship Id="rId234"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8.wmf"/><Relationship Id="rId276" Type="http://schemas.openxmlformats.org/officeDocument/2006/relationships/oleObject" Target="embeddings/oleObject131.bin"/><Relationship Id="rId297" Type="http://schemas.openxmlformats.org/officeDocument/2006/relationships/image" Target="media/image149.wmf"/><Relationship Id="rId40" Type="http://schemas.openxmlformats.org/officeDocument/2006/relationships/image" Target="media/image17.wmf"/><Relationship Id="rId115" Type="http://schemas.openxmlformats.org/officeDocument/2006/relationships/oleObject" Target="embeddings/oleObject51.bin"/><Relationship Id="rId136" Type="http://schemas.openxmlformats.org/officeDocument/2006/relationships/image" Target="media/image68.wmf"/><Relationship Id="rId157" Type="http://schemas.openxmlformats.org/officeDocument/2006/relationships/image" Target="media/image79.wmf"/><Relationship Id="rId178" Type="http://schemas.openxmlformats.org/officeDocument/2006/relationships/oleObject" Target="embeddings/oleObject82.bin"/><Relationship Id="rId301" Type="http://schemas.openxmlformats.org/officeDocument/2006/relationships/image" Target="media/image151.wmf"/><Relationship Id="rId322" Type="http://schemas.openxmlformats.org/officeDocument/2006/relationships/oleObject" Target="embeddings/oleObject154.bin"/><Relationship Id="rId343" Type="http://schemas.openxmlformats.org/officeDocument/2006/relationships/oleObject" Target="embeddings/oleObject164.bin"/><Relationship Id="rId61" Type="http://schemas.openxmlformats.org/officeDocument/2006/relationships/oleObject" Target="embeddings/oleObject27.bin"/><Relationship Id="rId82" Type="http://schemas.openxmlformats.org/officeDocument/2006/relationships/image" Target="media/image38.png"/><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oleObject" Target="embeddings/oleObject6.bin"/><Relationship Id="rId224" Type="http://schemas.openxmlformats.org/officeDocument/2006/relationships/oleObject" Target="embeddings/oleObject105.bin"/><Relationship Id="rId245" Type="http://schemas.openxmlformats.org/officeDocument/2006/relationships/image" Target="media/image123.wmf"/><Relationship Id="rId266" Type="http://schemas.openxmlformats.org/officeDocument/2006/relationships/oleObject" Target="embeddings/oleObject126.bin"/><Relationship Id="rId287" Type="http://schemas.openxmlformats.org/officeDocument/2006/relationships/image" Target="media/image144.wmf"/><Relationship Id="rId30" Type="http://schemas.openxmlformats.org/officeDocument/2006/relationships/image" Target="media/image12.wmf"/><Relationship Id="rId105" Type="http://schemas.openxmlformats.org/officeDocument/2006/relationships/oleObject" Target="embeddings/oleObject47.bin"/><Relationship Id="rId126" Type="http://schemas.openxmlformats.org/officeDocument/2006/relationships/image" Target="media/image63.wmf"/><Relationship Id="rId147" Type="http://schemas.openxmlformats.org/officeDocument/2006/relationships/image" Target="media/image74.wmf"/><Relationship Id="rId168" Type="http://schemas.openxmlformats.org/officeDocument/2006/relationships/oleObject" Target="embeddings/oleObject77.bin"/><Relationship Id="rId312" Type="http://schemas.openxmlformats.org/officeDocument/2006/relationships/oleObject" Target="embeddings/oleObject149.bin"/><Relationship Id="rId333" Type="http://schemas.openxmlformats.org/officeDocument/2006/relationships/image" Target="media/image167.png"/><Relationship Id="rId354" Type="http://schemas.openxmlformats.org/officeDocument/2006/relationships/image" Target="media/image179.png"/><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2.bin"/><Relationship Id="rId189" Type="http://schemas.openxmlformats.org/officeDocument/2006/relationships/image" Target="media/image95.wmf"/><Relationship Id="rId3" Type="http://schemas.openxmlformats.org/officeDocument/2006/relationships/styles" Target="styles.xml"/><Relationship Id="rId214" Type="http://schemas.openxmlformats.org/officeDocument/2006/relationships/oleObject" Target="embeddings/oleObject100.bin"/><Relationship Id="rId235" Type="http://schemas.openxmlformats.org/officeDocument/2006/relationships/image" Target="media/image118.wmf"/><Relationship Id="rId256" Type="http://schemas.openxmlformats.org/officeDocument/2006/relationships/oleObject" Target="embeddings/oleObject121.bin"/><Relationship Id="rId277" Type="http://schemas.openxmlformats.org/officeDocument/2006/relationships/image" Target="media/image139.wmf"/><Relationship Id="rId298" Type="http://schemas.openxmlformats.org/officeDocument/2006/relationships/oleObject" Target="embeddings/oleObject142.bin"/><Relationship Id="rId116" Type="http://schemas.openxmlformats.org/officeDocument/2006/relationships/image" Target="media/image58.wmf"/><Relationship Id="rId137" Type="http://schemas.openxmlformats.org/officeDocument/2006/relationships/oleObject" Target="embeddings/oleObject62.bin"/><Relationship Id="rId158" Type="http://schemas.openxmlformats.org/officeDocument/2006/relationships/oleObject" Target="embeddings/oleObject72.bin"/><Relationship Id="rId302" Type="http://schemas.openxmlformats.org/officeDocument/2006/relationships/oleObject" Target="embeddings/oleObject144.bin"/><Relationship Id="rId323" Type="http://schemas.openxmlformats.org/officeDocument/2006/relationships/image" Target="media/image162.wmf"/><Relationship Id="rId344" Type="http://schemas.openxmlformats.org/officeDocument/2006/relationships/image" Target="media/image17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png"/><Relationship Id="rId179" Type="http://schemas.openxmlformats.org/officeDocument/2006/relationships/image" Target="media/image90.wmf"/><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13.wmf"/><Relationship Id="rId246" Type="http://schemas.openxmlformats.org/officeDocument/2006/relationships/oleObject" Target="embeddings/oleObject116.bin"/><Relationship Id="rId267" Type="http://schemas.openxmlformats.org/officeDocument/2006/relationships/image" Target="media/image134.wmf"/><Relationship Id="rId288" Type="http://schemas.openxmlformats.org/officeDocument/2006/relationships/oleObject" Target="embeddings/oleObject137.bin"/><Relationship Id="rId106" Type="http://schemas.openxmlformats.org/officeDocument/2006/relationships/image" Target="media/image52.png"/><Relationship Id="rId127" Type="http://schemas.openxmlformats.org/officeDocument/2006/relationships/oleObject" Target="embeddings/oleObject57.bin"/><Relationship Id="rId313" Type="http://schemas.openxmlformats.org/officeDocument/2006/relationships/image" Target="media/image157.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oleObject" Target="embeddings/oleObject67.bin"/><Relationship Id="rId169" Type="http://schemas.openxmlformats.org/officeDocument/2006/relationships/image" Target="media/image85.wmf"/><Relationship Id="rId334" Type="http://schemas.openxmlformats.org/officeDocument/2006/relationships/image" Target="media/image168.wmf"/><Relationship Id="rId355" Type="http://schemas.microsoft.com/office/2007/relationships/hdphoto" Target="media/hdphoto1.wdp"/><Relationship Id="rId4" Type="http://schemas.openxmlformats.org/officeDocument/2006/relationships/settings" Target="settings.xml"/><Relationship Id="rId180" Type="http://schemas.openxmlformats.org/officeDocument/2006/relationships/oleObject" Target="embeddings/oleObject83.bin"/><Relationship Id="rId215" Type="http://schemas.openxmlformats.org/officeDocument/2006/relationships/image" Target="media/image108.wmf"/><Relationship Id="rId236" Type="http://schemas.openxmlformats.org/officeDocument/2006/relationships/oleObject" Target="embeddings/oleObject111.bin"/><Relationship Id="rId257" Type="http://schemas.openxmlformats.org/officeDocument/2006/relationships/image" Target="media/image129.wmf"/><Relationship Id="rId278" Type="http://schemas.openxmlformats.org/officeDocument/2006/relationships/oleObject" Target="embeddings/oleObject132.bin"/><Relationship Id="rId303" Type="http://schemas.openxmlformats.org/officeDocument/2006/relationships/image" Target="media/image152.wmf"/><Relationship Id="rId42" Type="http://schemas.openxmlformats.org/officeDocument/2006/relationships/image" Target="media/image18.wmf"/><Relationship Id="rId84" Type="http://schemas.openxmlformats.org/officeDocument/2006/relationships/image" Target="media/image40.wmf"/><Relationship Id="rId138" Type="http://schemas.openxmlformats.org/officeDocument/2006/relationships/image" Target="media/image69.wmf"/><Relationship Id="rId345" Type="http://schemas.openxmlformats.org/officeDocument/2006/relationships/oleObject" Target="embeddings/oleObject165.bin"/><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image" Target="media/image124.wmf"/><Relationship Id="rId107" Type="http://schemas.openxmlformats.org/officeDocument/2006/relationships/image" Target="media/image53.png"/><Relationship Id="rId289" Type="http://schemas.openxmlformats.org/officeDocument/2006/relationships/image" Target="media/image145.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5.wmf"/><Relationship Id="rId314" Type="http://schemas.openxmlformats.org/officeDocument/2006/relationships/oleObject" Target="embeddings/oleObject150.bin"/><Relationship Id="rId356" Type="http://schemas.openxmlformats.org/officeDocument/2006/relationships/header" Target="header1.xml"/><Relationship Id="rId95" Type="http://schemas.openxmlformats.org/officeDocument/2006/relationships/oleObject" Target="embeddings/oleObject43.bin"/><Relationship Id="rId160" Type="http://schemas.openxmlformats.org/officeDocument/2006/relationships/oleObject" Target="embeddings/oleObject73.bin"/><Relationship Id="rId216" Type="http://schemas.openxmlformats.org/officeDocument/2006/relationships/oleObject" Target="embeddings/oleObject101.bin"/><Relationship Id="rId258" Type="http://schemas.openxmlformats.org/officeDocument/2006/relationships/oleObject" Target="embeddings/oleObject122.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9.wmf"/><Relationship Id="rId325" Type="http://schemas.openxmlformats.org/officeDocument/2006/relationships/image" Target="media/image163.wmf"/><Relationship Id="rId171" Type="http://schemas.openxmlformats.org/officeDocument/2006/relationships/image" Target="media/image86.wmf"/><Relationship Id="rId227" Type="http://schemas.openxmlformats.org/officeDocument/2006/relationships/image" Target="media/image114.wmf"/><Relationship Id="rId269" Type="http://schemas.openxmlformats.org/officeDocument/2006/relationships/image" Target="media/image135.wmf"/><Relationship Id="rId33" Type="http://schemas.openxmlformats.org/officeDocument/2006/relationships/oleObject" Target="embeddings/oleObject13.bin"/><Relationship Id="rId129" Type="http://schemas.openxmlformats.org/officeDocument/2006/relationships/oleObject" Target="embeddings/oleObject58.bin"/><Relationship Id="rId280" Type="http://schemas.openxmlformats.org/officeDocument/2006/relationships/oleObject" Target="embeddings/oleObject133.bin"/><Relationship Id="rId336" Type="http://schemas.openxmlformats.org/officeDocument/2006/relationships/image" Target="media/image169.wmf"/><Relationship Id="rId75" Type="http://schemas.openxmlformats.org/officeDocument/2006/relationships/oleObject" Target="embeddings/oleObject34.bin"/><Relationship Id="rId140" Type="http://schemas.openxmlformats.org/officeDocument/2006/relationships/image" Target="media/image70.png"/><Relationship Id="rId182" Type="http://schemas.openxmlformats.org/officeDocument/2006/relationships/oleObject" Target="embeddings/oleObject84.bin"/><Relationship Id="rId6" Type="http://schemas.openxmlformats.org/officeDocument/2006/relationships/footnotes" Target="footnotes.xml"/><Relationship Id="rId238" Type="http://schemas.openxmlformats.org/officeDocument/2006/relationships/oleObject" Target="embeddings/oleObject112.bin"/><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image" Target="media/image175.wmf"/><Relationship Id="rId44" Type="http://schemas.openxmlformats.org/officeDocument/2006/relationships/image" Target="media/image19.wmf"/><Relationship Id="rId86" Type="http://schemas.openxmlformats.org/officeDocument/2006/relationships/image" Target="media/image41.png"/><Relationship Id="rId151" Type="http://schemas.openxmlformats.org/officeDocument/2006/relationships/image" Target="media/image76.wmf"/><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image" Target="media/image125.wmf"/><Relationship Id="rId13" Type="http://schemas.openxmlformats.org/officeDocument/2006/relationships/oleObject" Target="embeddings/oleObject3.bin"/><Relationship Id="rId109" Type="http://schemas.openxmlformats.org/officeDocument/2006/relationships/oleObject" Target="embeddings/oleObject48.bin"/><Relationship Id="rId260" Type="http://schemas.openxmlformats.org/officeDocument/2006/relationships/oleObject" Target="embeddings/oleObject123.bin"/><Relationship Id="rId316" Type="http://schemas.openxmlformats.org/officeDocument/2006/relationships/oleObject" Target="embeddings/oleObject151.bin"/><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image" Target="media/image60.wmf"/><Relationship Id="rId358" Type="http://schemas.openxmlformats.org/officeDocument/2006/relationships/fontTable" Target="fontTable.xml"/><Relationship Id="rId162" Type="http://schemas.openxmlformats.org/officeDocument/2006/relationships/oleObject" Target="embeddings/oleObject74.bin"/><Relationship Id="rId218" Type="http://schemas.openxmlformats.org/officeDocument/2006/relationships/oleObject" Target="embeddings/oleObject102.bin"/><Relationship Id="rId271" Type="http://schemas.openxmlformats.org/officeDocument/2006/relationships/image" Target="media/image136.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59.bin"/><Relationship Id="rId327" Type="http://schemas.openxmlformats.org/officeDocument/2006/relationships/image" Target="media/image164.wmf"/><Relationship Id="rId173" Type="http://schemas.openxmlformats.org/officeDocument/2006/relationships/image" Target="media/image87.wmf"/><Relationship Id="rId229" Type="http://schemas.openxmlformats.org/officeDocument/2006/relationships/image" Target="media/image115.wmf"/><Relationship Id="rId240" Type="http://schemas.openxmlformats.org/officeDocument/2006/relationships/oleObject" Target="embeddings/oleObject113.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oleObject" Target="embeddings/oleObject134.bin"/><Relationship Id="rId338" Type="http://schemas.openxmlformats.org/officeDocument/2006/relationships/image" Target="media/image170.wmf"/><Relationship Id="rId8" Type="http://schemas.openxmlformats.org/officeDocument/2006/relationships/image" Target="media/image1.wmf"/><Relationship Id="rId142" Type="http://schemas.openxmlformats.org/officeDocument/2006/relationships/image" Target="media/image72.wmf"/><Relationship Id="rId184" Type="http://schemas.openxmlformats.org/officeDocument/2006/relationships/oleObject" Target="embeddings/oleObject85.bin"/><Relationship Id="rId251" Type="http://schemas.openxmlformats.org/officeDocument/2006/relationships/image" Target="media/image126.wmf"/></Relationships>
</file>

<file path=word/_rels/footer1.xml.rels><?xml version="1.0" encoding="UTF-8" standalone="yes"?>
<Relationships xmlns="http://schemas.openxmlformats.org/package/2006/relationships"><Relationship Id="rId1" Type="http://schemas.openxmlformats.org/officeDocument/2006/relationships/image" Target="media/image181.jpeg"/></Relationships>
</file>

<file path=word/_rels/header1.xml.rels><?xml version="1.0" encoding="UTF-8" standalone="yes"?>
<Relationships xmlns="http://schemas.openxmlformats.org/package/2006/relationships"><Relationship Id="rId1" Type="http://schemas.openxmlformats.org/officeDocument/2006/relationships/image" Target="media/image180.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B39CB-8557-496A-87EE-E76F0740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13</Pages>
  <Words>5195</Words>
  <Characters>25820</Characters>
  <Application>Microsoft Office Word</Application>
  <DocSecurity>0</DocSecurity>
  <Lines>806</Lines>
  <Paragraphs>402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Bjørn Grøn</cp:lastModifiedBy>
  <cp:revision>11</cp:revision>
  <cp:lastPrinted>2017-12-04T09:58:00Z</cp:lastPrinted>
  <dcterms:created xsi:type="dcterms:W3CDTF">2021-04-11T17:23:00Z</dcterms:created>
  <dcterms:modified xsi:type="dcterms:W3CDTF">2021-04-12T10:43:00Z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