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BA02E" w14:textId="77777777" w:rsidR="00134CDD" w:rsidRPr="00134CDD" w:rsidRDefault="00134CDD" w:rsidP="00134CDD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  <w:bookmarkStart w:id="0" w:name="_GoBack"/>
      <w:r w:rsidRPr="00134CDD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>Træning af sammensat tid – Himmel und h</w:t>
      </w:r>
      <w:r w:rsidRPr="00134CDD">
        <w:rPr>
          <w:rFonts w:ascii="Bliss-Bold" w:hAnsi="Bliss-Bold" w:cs="Bliss-Bold"/>
          <w:b/>
          <w:bCs/>
          <w:color w:val="022169"/>
          <w:sz w:val="36"/>
          <w:szCs w:val="36"/>
        </w:rPr>
        <w:t>Ö</w:t>
      </w:r>
      <w:r w:rsidRPr="00134CDD">
        <w:rPr>
          <w:rFonts w:ascii="Bliss-Bold" w:hAnsi="Bliss-Bold" w:cs="Bliss-Bold"/>
          <w:b/>
          <w:bCs/>
          <w:caps/>
          <w:color w:val="022169"/>
          <w:sz w:val="36"/>
          <w:szCs w:val="36"/>
        </w:rPr>
        <w:t xml:space="preserve">lle    </w:t>
      </w:r>
    </w:p>
    <w:p w14:paraId="164CE8D1" w14:textId="77777777" w:rsidR="00134CDD" w:rsidRPr="00134CDD" w:rsidRDefault="00134CDD" w:rsidP="00134CDD">
      <w:pPr>
        <w:widowControl w:val="0"/>
        <w:autoSpaceDE w:val="0"/>
        <w:autoSpaceDN w:val="0"/>
        <w:adjustRightInd w:val="0"/>
        <w:spacing w:before="310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36"/>
          <w:szCs w:val="36"/>
        </w:rPr>
      </w:pPr>
    </w:p>
    <w:p w14:paraId="1F8C672E" w14:textId="77777777" w:rsidR="00134CDD" w:rsidRPr="00134CDD" w:rsidRDefault="00134CDD" w:rsidP="00134CDD">
      <w:pPr>
        <w:widowControl w:val="0"/>
        <w:tabs>
          <w:tab w:val="left" w:pos="510"/>
        </w:tabs>
        <w:autoSpaceDE w:val="0"/>
        <w:autoSpaceDN w:val="0"/>
        <w:adjustRightInd w:val="0"/>
        <w:spacing w:after="113" w:line="310" w:lineRule="atLeast"/>
        <w:textAlignment w:val="center"/>
        <w:rPr>
          <w:rFonts w:ascii="Bliss-Bold" w:hAnsi="Bliss-Bold" w:cs="Bliss-Bold"/>
          <w:b/>
          <w:bCs/>
          <w:caps/>
          <w:color w:val="022169"/>
          <w:sz w:val="26"/>
          <w:szCs w:val="26"/>
        </w:rPr>
      </w:pPr>
      <w:r w:rsidRPr="00134CDD">
        <w:rPr>
          <w:rFonts w:ascii="Bliss-Bold" w:hAnsi="Bliss-Bold" w:cs="Bliss-Bold"/>
          <w:b/>
          <w:bCs/>
          <w:caps/>
          <w:color w:val="022169"/>
          <w:sz w:val="26"/>
          <w:szCs w:val="26"/>
        </w:rPr>
        <w:t xml:space="preserve">Opgaver </w:t>
      </w:r>
    </w:p>
    <w:p w14:paraId="685F0D99" w14:textId="77777777" w:rsidR="00134CDD" w:rsidRPr="00134CDD" w:rsidRDefault="00134CDD" w:rsidP="00134CD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  <w:r w:rsidRPr="00134CDD">
        <w:rPr>
          <w:rFonts w:ascii="Bliss-Light" w:hAnsi="Bliss-Light" w:cs="Bliss-Light"/>
          <w:color w:val="022169"/>
        </w:rPr>
        <w:tab/>
      </w:r>
      <w:r w:rsidRPr="00134CDD">
        <w:rPr>
          <w:rFonts w:ascii="Bliss-Light" w:hAnsi="Bliss-Light" w:cs="Bliss-Light"/>
          <w:color w:val="022169"/>
        </w:rPr>
        <w:br/>
      </w:r>
      <w:r w:rsidRPr="00134CDD">
        <w:rPr>
          <w:rFonts w:ascii="Bliss-Light" w:hAnsi="Bliss-Light" w:cs="Bliss-Light"/>
          <w:b/>
          <w:bCs/>
          <w:color w:val="022169"/>
        </w:rPr>
        <w:t xml:space="preserve">Indledende opgave til HIMMEL UND HÖLLE </w:t>
      </w:r>
    </w:p>
    <w:p w14:paraId="2199A823" w14:textId="77777777" w:rsidR="00134CDD" w:rsidRPr="00134CDD" w:rsidRDefault="00134CDD" w:rsidP="00134CD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b/>
          <w:bCs/>
          <w:color w:val="022169"/>
        </w:rPr>
      </w:pPr>
    </w:p>
    <w:p w14:paraId="1ED3FC5E" w14:textId="77777777" w:rsidR="00134CDD" w:rsidRPr="00134CDD" w:rsidRDefault="00134CDD" w:rsidP="00134CD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34CDD">
        <w:rPr>
          <w:rFonts w:ascii="Bliss-Light" w:hAnsi="Bliss-Light" w:cs="Bliss-Light"/>
          <w:color w:val="022169"/>
        </w:rPr>
        <w:t>Med denne opgave øver eleverne omskrivning fra infinitiv til perfektum participium. Det vigtigste er, at eleverne bliver opmærksomme på verbernes perfektum participiums-former, herunder afvigelser fra normaldannelsen.</w:t>
      </w:r>
    </w:p>
    <w:p w14:paraId="458557B9" w14:textId="77777777" w:rsidR="00134CDD" w:rsidRPr="00134CDD" w:rsidRDefault="00134CDD" w:rsidP="00134CD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34CDD">
        <w:rPr>
          <w:rFonts w:ascii="Bliss-Light" w:hAnsi="Bliss-Light" w:cs="Bliss-Light"/>
          <w:color w:val="022169"/>
        </w:rPr>
        <w:t>Tabellen kopieres og klippes op i strimler med én form pr. strimmel. Eleverne skal finde de verber, der passer sammen og øve formerne.</w:t>
      </w:r>
    </w:p>
    <w:p w14:paraId="2783292D" w14:textId="77777777" w:rsidR="00134CDD" w:rsidRPr="00134CDD" w:rsidRDefault="00134CDD" w:rsidP="00134CD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  <w:r w:rsidRPr="00134CDD">
        <w:rPr>
          <w:rFonts w:ascii="Bliss-Light" w:hAnsi="Bliss-Light" w:cs="Bliss-Light"/>
          <w:color w:val="022169"/>
        </w:rPr>
        <w:t xml:space="preserve">Variation: eleverne får infinitivformen og skal give bud på en mulig </w:t>
      </w:r>
      <w:proofErr w:type="spellStart"/>
      <w:r w:rsidRPr="00134CDD">
        <w:rPr>
          <w:rFonts w:ascii="Bliss-Light" w:hAnsi="Bliss-Light" w:cs="Bliss-Light"/>
          <w:color w:val="022169"/>
        </w:rPr>
        <w:t>perf.part</w:t>
      </w:r>
      <w:proofErr w:type="spellEnd"/>
      <w:r w:rsidRPr="00134CDD">
        <w:rPr>
          <w:rFonts w:ascii="Bliss-Light" w:hAnsi="Bliss-Light" w:cs="Bliss-Light"/>
          <w:color w:val="022169"/>
        </w:rPr>
        <w:t xml:space="preserve">. Derefter får de </w:t>
      </w:r>
      <w:proofErr w:type="spellStart"/>
      <w:r w:rsidRPr="00134CDD">
        <w:rPr>
          <w:rFonts w:ascii="Bliss-Light" w:hAnsi="Bliss-Light" w:cs="Bliss-Light"/>
          <w:color w:val="022169"/>
        </w:rPr>
        <w:t>perf</w:t>
      </w:r>
      <w:proofErr w:type="spellEnd"/>
      <w:r w:rsidRPr="00134CDD">
        <w:rPr>
          <w:rFonts w:ascii="Bliss-Light" w:hAnsi="Bliss-Light" w:cs="Bliss-Light"/>
          <w:color w:val="022169"/>
        </w:rPr>
        <w:t>. part. og skal tjekke bøjningen.</w:t>
      </w:r>
    </w:p>
    <w:p w14:paraId="6DCF7C6F" w14:textId="77777777" w:rsidR="00134CDD" w:rsidRPr="00134CDD" w:rsidRDefault="00134CDD" w:rsidP="00134CDD">
      <w:pPr>
        <w:widowControl w:val="0"/>
        <w:tabs>
          <w:tab w:val="left" w:pos="510"/>
        </w:tabs>
        <w:autoSpaceDE w:val="0"/>
        <w:autoSpaceDN w:val="0"/>
        <w:adjustRightInd w:val="0"/>
        <w:spacing w:line="310" w:lineRule="atLeast"/>
        <w:textAlignment w:val="center"/>
        <w:rPr>
          <w:rFonts w:ascii="Bliss-Light" w:hAnsi="Bliss-Light" w:cs="Bliss-Light"/>
          <w:color w:val="022169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8"/>
        <w:gridCol w:w="4528"/>
      </w:tblGrid>
      <w:tr w:rsidR="00134CDD" w:rsidRPr="00134CDD" w14:paraId="629D0B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BE5AD67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glauben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53A24A8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geglaubt</w:t>
            </w:r>
            <w:proofErr w:type="spellEnd"/>
          </w:p>
        </w:tc>
      </w:tr>
      <w:tr w:rsidR="00134CDD" w:rsidRPr="00134CDD" w14:paraId="75EDC0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DCF6932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arbeiten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37D60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gearbeitet</w:t>
            </w:r>
            <w:proofErr w:type="spellEnd"/>
          </w:p>
        </w:tc>
      </w:tr>
      <w:tr w:rsidR="00134CDD" w:rsidRPr="00134CDD" w14:paraId="0D42B8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FA811D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lügen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13805C8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gelogen</w:t>
            </w:r>
            <w:proofErr w:type="spellEnd"/>
          </w:p>
        </w:tc>
      </w:tr>
      <w:tr w:rsidR="00134CDD" w:rsidRPr="00134CDD" w14:paraId="4569A0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9D8D65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rauchen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E462E43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geraucht</w:t>
            </w:r>
            <w:proofErr w:type="spellEnd"/>
          </w:p>
        </w:tc>
      </w:tr>
      <w:tr w:rsidR="00134CDD" w:rsidRPr="00134CDD" w14:paraId="093E1F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43DD44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lieben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68C2397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geliebt</w:t>
            </w:r>
            <w:proofErr w:type="spellEnd"/>
          </w:p>
        </w:tc>
      </w:tr>
      <w:tr w:rsidR="00134CDD" w:rsidRPr="00134CDD" w14:paraId="10166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F5C1860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sein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B1FDAB6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r w:rsidRPr="00134CDD">
              <w:rPr>
                <w:rFonts w:ascii="Bliss-Light" w:hAnsi="Bliss-Light" w:cs="Bliss-Light"/>
                <w:color w:val="00A8A1"/>
              </w:rPr>
              <w:t>gewesen</w:t>
            </w:r>
          </w:p>
        </w:tc>
      </w:tr>
      <w:tr w:rsidR="00134CDD" w:rsidRPr="00134CDD" w14:paraId="0D8335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7AE4392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meditieren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6324B0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meditiert</w:t>
            </w:r>
            <w:proofErr w:type="spellEnd"/>
          </w:p>
        </w:tc>
      </w:tr>
      <w:tr w:rsidR="00134CDD" w:rsidRPr="00134CDD" w14:paraId="04BA98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B98616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handeln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59FFE3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gehandelt</w:t>
            </w:r>
            <w:proofErr w:type="spellEnd"/>
          </w:p>
        </w:tc>
      </w:tr>
      <w:tr w:rsidR="00134CDD" w:rsidRPr="00134CDD" w14:paraId="48BFEFC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6937B2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geben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8A67E1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gegeben</w:t>
            </w:r>
            <w:proofErr w:type="spellEnd"/>
          </w:p>
        </w:tc>
      </w:tr>
      <w:tr w:rsidR="00134CDD" w:rsidRPr="00134CDD" w14:paraId="294337D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5E018E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schlagen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6E65C6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geschlagen</w:t>
            </w:r>
            <w:proofErr w:type="spellEnd"/>
          </w:p>
        </w:tc>
      </w:tr>
      <w:tr w:rsidR="00134CDD" w:rsidRPr="00134CDD" w14:paraId="35D2984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2C1336E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pflanzen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DEC906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gepflanzt</w:t>
            </w:r>
            <w:proofErr w:type="spellEnd"/>
          </w:p>
        </w:tc>
      </w:tr>
      <w:tr w:rsidR="00134CDD" w:rsidRPr="00134CDD" w14:paraId="7B5EF3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290FB2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machen</w:t>
            </w:r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14BFE13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gemacht</w:t>
            </w:r>
            <w:proofErr w:type="spellEnd"/>
          </w:p>
        </w:tc>
      </w:tr>
      <w:tr w:rsidR="00134CDD" w:rsidRPr="00134CDD" w14:paraId="7DB6F9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B5EB7E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bestrafen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17FFA3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bestraft</w:t>
            </w:r>
            <w:proofErr w:type="spellEnd"/>
          </w:p>
        </w:tc>
      </w:tr>
      <w:tr w:rsidR="00134CDD" w:rsidRPr="00134CDD" w14:paraId="60AB36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857281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trinken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869FBE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getrunken</w:t>
            </w:r>
            <w:proofErr w:type="spellEnd"/>
          </w:p>
        </w:tc>
      </w:tr>
      <w:tr w:rsidR="00134CDD" w:rsidRPr="00134CDD" w14:paraId="63C9346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6"/>
        </w:trPr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00A8A1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6917DF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FFFFFF" w:themeColor="background1"/>
              </w:rPr>
            </w:pPr>
            <w:proofErr w:type="spellStart"/>
            <w:r w:rsidRPr="00567B5C">
              <w:rPr>
                <w:rFonts w:ascii="Bliss-Light" w:hAnsi="Bliss-Light" w:cs="Bliss-Light"/>
                <w:b/>
                <w:bCs/>
                <w:color w:val="FFFFFF" w:themeColor="background1"/>
              </w:rPr>
              <w:t>verraten</w:t>
            </w:r>
            <w:proofErr w:type="spellEnd"/>
          </w:p>
        </w:tc>
        <w:tc>
          <w:tcPr>
            <w:tcW w:w="4528" w:type="dxa"/>
            <w:tcBorders>
              <w:top w:val="single" w:sz="4" w:space="0" w:color="022169"/>
              <w:left w:val="single" w:sz="4" w:space="0" w:color="022169"/>
              <w:bottom w:val="single" w:sz="4" w:space="0" w:color="022169"/>
              <w:right w:val="single" w:sz="4" w:space="0" w:color="022169"/>
            </w:tcBorders>
            <w:shd w:val="solid" w:color="FFFFFF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C593F1" w14:textId="77777777" w:rsidR="00134CDD" w:rsidRPr="00134CDD" w:rsidRDefault="00134CDD" w:rsidP="00134CDD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310" w:lineRule="atLeast"/>
              <w:jc w:val="center"/>
              <w:textAlignment w:val="center"/>
              <w:rPr>
                <w:rFonts w:ascii="Bliss-Light" w:hAnsi="Bliss-Light" w:cs="Bliss-Light"/>
                <w:color w:val="00A8A1"/>
              </w:rPr>
            </w:pPr>
            <w:proofErr w:type="spellStart"/>
            <w:r w:rsidRPr="00134CDD">
              <w:rPr>
                <w:rFonts w:ascii="Bliss-Light" w:hAnsi="Bliss-Light" w:cs="Bliss-Light"/>
                <w:color w:val="00A8A1"/>
              </w:rPr>
              <w:t>verraten</w:t>
            </w:r>
            <w:proofErr w:type="spellEnd"/>
          </w:p>
        </w:tc>
      </w:tr>
    </w:tbl>
    <w:p w14:paraId="3A78D9F0" w14:textId="5E1171E7" w:rsidR="00B56929" w:rsidRPr="00134CDD" w:rsidRDefault="00B56929" w:rsidP="00134CDD"/>
    <w:bookmarkEnd w:id="0"/>
    <w:sectPr w:rsidR="00B56929" w:rsidRPr="00134CDD" w:rsidSect="0071687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liss-Bold">
    <w:altName w:val="Bliss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liss-Light">
    <w:altName w:val="Blis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FB"/>
    <w:rsid w:val="00134CDD"/>
    <w:rsid w:val="002542FB"/>
    <w:rsid w:val="00522C7B"/>
    <w:rsid w:val="00545656"/>
    <w:rsid w:val="00567B5C"/>
    <w:rsid w:val="00742140"/>
    <w:rsid w:val="00B56929"/>
    <w:rsid w:val="00B93F40"/>
    <w:rsid w:val="00E9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BAC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5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71"/>
    <w:rPr>
      <w:rFonts w:ascii="Lucida Grande" w:hAnsi="Lucida Grande" w:cs="Lucida Grande"/>
      <w:sz w:val="18"/>
      <w:szCs w:val="18"/>
    </w:rPr>
  </w:style>
  <w:style w:type="paragraph" w:customStyle="1" w:styleId="OVERSKRIFT1">
    <w:name w:val="OVERSKRIFT 1"/>
    <w:basedOn w:val="Normal"/>
    <w:uiPriority w:val="99"/>
    <w:rsid w:val="002542FB"/>
    <w:pPr>
      <w:widowControl w:val="0"/>
      <w:autoSpaceDE w:val="0"/>
      <w:autoSpaceDN w:val="0"/>
      <w:adjustRightInd w:val="0"/>
      <w:spacing w:before="310" w:line="310" w:lineRule="atLeast"/>
      <w:textAlignment w:val="center"/>
    </w:pPr>
    <w:rPr>
      <w:rFonts w:ascii="Bliss-Bold" w:hAnsi="Bliss-Bold" w:cs="Bliss-Bold"/>
      <w:b/>
      <w:bCs/>
      <w:caps/>
      <w:color w:val="022169"/>
      <w:sz w:val="36"/>
      <w:szCs w:val="36"/>
    </w:rPr>
  </w:style>
  <w:style w:type="paragraph" w:customStyle="1" w:styleId="BRDBliss">
    <w:name w:val="BRØD Bliss"/>
    <w:basedOn w:val="Normal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22169"/>
    </w:rPr>
  </w:style>
  <w:style w:type="paragraph" w:customStyle="1" w:styleId="Underoverskrift">
    <w:name w:val="Under overskrift"/>
    <w:basedOn w:val="BRDBliss"/>
    <w:uiPriority w:val="99"/>
    <w:rsid w:val="002542FB"/>
    <w:pPr>
      <w:spacing w:after="113"/>
    </w:pPr>
    <w:rPr>
      <w:rFonts w:ascii="Bliss-Bold" w:hAnsi="Bliss-Bold" w:cs="Bliss-Bold"/>
      <w:b/>
      <w:bCs/>
      <w:caps/>
      <w:sz w:val="26"/>
      <w:szCs w:val="26"/>
    </w:rPr>
  </w:style>
  <w:style w:type="paragraph" w:customStyle="1" w:styleId="BRDBlissuindrykTYSK">
    <w:name w:val="BRØD Bliss u indryk TYSK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textAlignment w:val="center"/>
    </w:pPr>
    <w:rPr>
      <w:rFonts w:ascii="Bliss-Light" w:hAnsi="Bliss-Light" w:cs="Bliss-Light"/>
      <w:color w:val="00A8A1"/>
      <w:lang w:val="de-DE"/>
    </w:rPr>
  </w:style>
  <w:style w:type="paragraph" w:customStyle="1" w:styleId="BRDBlissuindrykTYSKSKRIV">
    <w:name w:val="BRØD Bliss u indryk TYSK SKRIV"/>
    <w:basedOn w:val="Normal"/>
    <w:next w:val="BRDBliss"/>
    <w:uiPriority w:val="99"/>
    <w:rsid w:val="002542FB"/>
    <w:pPr>
      <w:widowControl w:val="0"/>
      <w:tabs>
        <w:tab w:val="left" w:pos="510"/>
      </w:tabs>
      <w:autoSpaceDE w:val="0"/>
      <w:autoSpaceDN w:val="0"/>
      <w:adjustRightInd w:val="0"/>
      <w:spacing w:line="620" w:lineRule="atLeast"/>
      <w:textAlignment w:val="center"/>
    </w:pPr>
    <w:rPr>
      <w:rFonts w:ascii="Bliss-Light" w:hAnsi="Bliss-Light" w:cs="Bliss-Light"/>
      <w:color w:val="00A8A1"/>
      <w:lang w:val="de-DE"/>
    </w:rPr>
  </w:style>
  <w:style w:type="character" w:customStyle="1" w:styleId="Bold">
    <w:name w:val="Bold"/>
    <w:uiPriority w:val="99"/>
    <w:rsid w:val="002542FB"/>
    <w:rPr>
      <w:b/>
      <w:bCs/>
    </w:rPr>
  </w:style>
  <w:style w:type="character" w:customStyle="1" w:styleId="kursiv">
    <w:name w:val="kursiv"/>
    <w:uiPriority w:val="99"/>
    <w:rsid w:val="002542FB"/>
    <w:rPr>
      <w:i/>
      <w:iCs/>
    </w:rPr>
  </w:style>
  <w:style w:type="character" w:customStyle="1" w:styleId="Brdgrn">
    <w:name w:val="Brød grøn"/>
    <w:uiPriority w:val="99"/>
    <w:rsid w:val="00B93F40"/>
    <w:rPr>
      <w:color w:val="00A8A1"/>
    </w:rPr>
  </w:style>
  <w:style w:type="paragraph" w:customStyle="1" w:styleId="SKEMAbrb">
    <w:name w:val="SKEMA brøb"/>
    <w:basedOn w:val="Normal"/>
    <w:uiPriority w:val="99"/>
    <w:rsid w:val="00134CDD"/>
    <w:pPr>
      <w:widowControl w:val="0"/>
      <w:tabs>
        <w:tab w:val="left" w:pos="510"/>
      </w:tabs>
      <w:autoSpaceDE w:val="0"/>
      <w:autoSpaceDN w:val="0"/>
      <w:adjustRightInd w:val="0"/>
      <w:spacing w:line="310" w:lineRule="atLeast"/>
      <w:jc w:val="center"/>
      <w:textAlignment w:val="center"/>
    </w:pPr>
    <w:rPr>
      <w:rFonts w:ascii="Bliss-Light" w:hAnsi="Bliss-Light" w:cs="Bliss-Light"/>
      <w:color w:val="00A8A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735</Characters>
  <Application>Microsoft Macintosh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2014-10-16T09:54:00Z</dcterms:created>
  <dcterms:modified xsi:type="dcterms:W3CDTF">2014-10-16T09:56:00Z</dcterms:modified>
</cp:coreProperties>
</file>