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90D5E" w14:textId="77777777" w:rsidR="003C2752" w:rsidRPr="00053D90" w:rsidRDefault="003C2752" w:rsidP="00053D90">
      <w:pPr>
        <w:pStyle w:val="Overskrift1"/>
        <w:rPr>
          <w:rFonts w:asciiTheme="minorHAnsi" w:hAnsiTheme="minorHAnsi" w:cstheme="minorHAnsi"/>
          <w:szCs w:val="24"/>
        </w:rPr>
      </w:pPr>
    </w:p>
    <w:p w14:paraId="4A9045DF" w14:textId="53D92F34" w:rsidR="00053D90" w:rsidRPr="00053D90" w:rsidRDefault="00053D90" w:rsidP="00053D90">
      <w:pPr>
        <w:rPr>
          <w:rFonts w:asciiTheme="minorHAnsi" w:hAnsiTheme="minorHAnsi" w:cstheme="minorHAnsi"/>
          <w:b/>
          <w:sz w:val="32"/>
        </w:rPr>
      </w:pPr>
      <w:r w:rsidRPr="00053D90">
        <w:rPr>
          <w:rFonts w:asciiTheme="minorHAnsi" w:hAnsiTheme="minorHAnsi" w:cstheme="minorHAnsi"/>
          <w:b/>
          <w:sz w:val="32"/>
        </w:rPr>
        <w:t>Jordforringelse og skovrydning på Afrikas Horn</w:t>
      </w:r>
      <w:r w:rsidRPr="00053D90">
        <w:rPr>
          <w:rFonts w:asciiTheme="minorHAnsi" w:hAnsiTheme="minorHAnsi" w:cstheme="minorHAnsi"/>
          <w:b/>
          <w:sz w:val="32"/>
        </w:rPr>
        <w:br/>
      </w:r>
      <w:r w:rsidRPr="00053D90">
        <w:rPr>
          <w:rFonts w:asciiTheme="minorHAnsi" w:hAnsiTheme="minorHAnsi" w:cstheme="minorHAnsi"/>
        </w:rPr>
        <w:t>Formålet med opgaven er at undersøge, hvor stor betydning den jordforringelse, der følger af skovhugst, har for Afrikas Horn.</w:t>
      </w:r>
    </w:p>
    <w:p w14:paraId="1BD56477" w14:textId="77777777" w:rsidR="00053D90" w:rsidRPr="00053D90" w:rsidRDefault="00053D90" w:rsidP="00053D90">
      <w:pPr>
        <w:rPr>
          <w:rFonts w:asciiTheme="minorHAnsi" w:hAnsiTheme="minorHAnsi" w:cstheme="minorHAnsi"/>
          <w:b/>
        </w:rPr>
      </w:pPr>
    </w:p>
    <w:p w14:paraId="647BE4A6" w14:textId="26B7884A" w:rsidR="00053D90" w:rsidRPr="00053D90" w:rsidRDefault="00053D90" w:rsidP="00053D90">
      <w:pPr>
        <w:rPr>
          <w:rFonts w:asciiTheme="minorHAnsi" w:hAnsiTheme="minorHAnsi" w:cstheme="minorHAnsi"/>
          <w:b/>
        </w:rPr>
      </w:pPr>
      <w:r w:rsidRPr="00053D90">
        <w:rPr>
          <w:rFonts w:asciiTheme="minorHAnsi" w:hAnsiTheme="minorHAnsi" w:cstheme="minorHAnsi"/>
          <w:b/>
        </w:rPr>
        <w:t>Delopgave 1: Hvor meget skov er forsvundet?</w:t>
      </w:r>
    </w:p>
    <w:p w14:paraId="2920A5BE" w14:textId="77777777" w:rsidR="00053D90" w:rsidRDefault="00053D90" w:rsidP="00053D90">
      <w:pPr>
        <w:rPr>
          <w:rFonts w:asciiTheme="minorHAnsi" w:hAnsiTheme="minorHAnsi" w:cstheme="minorHAnsi"/>
        </w:rPr>
      </w:pPr>
      <w:r w:rsidRPr="00053D90">
        <w:rPr>
          <w:rFonts w:asciiTheme="minorHAnsi" w:hAnsiTheme="minorHAnsi" w:cstheme="minorHAnsi"/>
        </w:rPr>
        <w:t xml:space="preserve">På Afrikas Horn er skovrydning et alvorligt problem, </w:t>
      </w:r>
      <w:r>
        <w:rPr>
          <w:rFonts w:asciiTheme="minorHAnsi" w:hAnsiTheme="minorHAnsi" w:cstheme="minorHAnsi"/>
        </w:rPr>
        <w:t xml:space="preserve">både på grund af tabet af </w:t>
      </w:r>
      <w:r w:rsidRPr="00053D90">
        <w:rPr>
          <w:rFonts w:asciiTheme="minorHAnsi" w:hAnsiTheme="minorHAnsi" w:cstheme="minorHAnsi"/>
        </w:rPr>
        <w:t xml:space="preserve">biodiversitet og træressourcer </w:t>
      </w:r>
      <w:r>
        <w:rPr>
          <w:rFonts w:asciiTheme="minorHAnsi" w:hAnsiTheme="minorHAnsi" w:cstheme="minorHAnsi"/>
        </w:rPr>
        <w:t>og</w:t>
      </w:r>
      <w:r w:rsidRPr="00053D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fordi jorden forringes, når</w:t>
      </w:r>
      <w:r w:rsidRPr="00053D90">
        <w:rPr>
          <w:rFonts w:asciiTheme="minorHAnsi" w:hAnsiTheme="minorHAnsi" w:cstheme="minorHAnsi"/>
        </w:rPr>
        <w:t xml:space="preserve"> træerne ikke længere </w:t>
      </w:r>
      <w:r>
        <w:rPr>
          <w:rFonts w:asciiTheme="minorHAnsi" w:hAnsiTheme="minorHAnsi" w:cstheme="minorHAnsi"/>
        </w:rPr>
        <w:t>fungerer som b</w:t>
      </w:r>
      <w:r w:rsidRPr="00053D90">
        <w:rPr>
          <w:rFonts w:asciiTheme="minorHAnsi" w:hAnsiTheme="minorHAnsi" w:cstheme="minorHAnsi"/>
        </w:rPr>
        <w:t>eskytte</w:t>
      </w:r>
      <w:r>
        <w:rPr>
          <w:rFonts w:asciiTheme="minorHAnsi" w:hAnsiTheme="minorHAnsi" w:cstheme="minorHAnsi"/>
        </w:rPr>
        <w:t>lse</w:t>
      </w:r>
      <w:r w:rsidRPr="00053D90">
        <w:rPr>
          <w:rFonts w:asciiTheme="minorHAnsi" w:hAnsiTheme="minorHAnsi" w:cstheme="minorHAnsi"/>
        </w:rPr>
        <w:t xml:space="preserve"> mod erosion og tab af organisk materiale. </w:t>
      </w:r>
    </w:p>
    <w:p w14:paraId="18318518" w14:textId="77777777" w:rsidR="00053D90" w:rsidRDefault="00053D90" w:rsidP="00053D90">
      <w:pPr>
        <w:rPr>
          <w:rFonts w:asciiTheme="minorHAnsi" w:hAnsiTheme="minorHAnsi" w:cstheme="minorHAnsi"/>
        </w:rPr>
      </w:pPr>
    </w:p>
    <w:p w14:paraId="7FFF8FB7" w14:textId="28DB2F67" w:rsidR="00053D90" w:rsidRPr="00053D90" w:rsidRDefault="00053D90" w:rsidP="00053D90">
      <w:pPr>
        <w:rPr>
          <w:rFonts w:asciiTheme="minorHAnsi" w:hAnsiTheme="minorHAnsi" w:cstheme="minorHAnsi"/>
        </w:rPr>
      </w:pPr>
      <w:r w:rsidRPr="00053D90">
        <w:rPr>
          <w:rFonts w:asciiTheme="minorHAnsi" w:hAnsiTheme="minorHAnsi" w:cstheme="minorHAnsi"/>
        </w:rPr>
        <w:t>Man ved ikke med sikkerhed</w:t>
      </w:r>
      <w:r>
        <w:rPr>
          <w:rFonts w:asciiTheme="minorHAnsi" w:hAnsiTheme="minorHAnsi" w:cstheme="minorHAnsi"/>
        </w:rPr>
        <w:t>,</w:t>
      </w:r>
      <w:r w:rsidRPr="00053D90">
        <w:rPr>
          <w:rFonts w:asciiTheme="minorHAnsi" w:hAnsiTheme="minorHAnsi" w:cstheme="minorHAnsi"/>
        </w:rPr>
        <w:t xml:space="preserve"> hvor meget skov der er forsvundet på Afrikas Horn, men flere undersøgelser konkluderer</w:t>
      </w:r>
      <w:r>
        <w:rPr>
          <w:rFonts w:asciiTheme="minorHAnsi" w:hAnsiTheme="minorHAnsi" w:cstheme="minorHAnsi"/>
        </w:rPr>
        <w:t>,</w:t>
      </w:r>
      <w:r w:rsidRPr="00053D90">
        <w:rPr>
          <w:rFonts w:asciiTheme="minorHAnsi" w:hAnsiTheme="minorHAnsi" w:cstheme="minorHAnsi"/>
        </w:rPr>
        <w:t xml:space="preserve"> at størsteparten af det oprindelige skovdække er blevet fældet. </w:t>
      </w:r>
      <w:r>
        <w:rPr>
          <w:rFonts w:asciiTheme="minorHAnsi" w:hAnsiTheme="minorHAnsi" w:cstheme="minorHAnsi"/>
        </w:rPr>
        <w:br/>
      </w:r>
      <w:r w:rsidRPr="00053D90">
        <w:rPr>
          <w:rFonts w:asciiTheme="minorHAnsi" w:hAnsiTheme="minorHAnsi" w:cstheme="minorHAnsi"/>
        </w:rPr>
        <w:t>I regionens største land</w:t>
      </w:r>
      <w:r>
        <w:rPr>
          <w:rFonts w:asciiTheme="minorHAnsi" w:hAnsiTheme="minorHAnsi" w:cstheme="minorHAnsi"/>
        </w:rPr>
        <w:t>,</w:t>
      </w:r>
      <w:r w:rsidRPr="00053D90">
        <w:rPr>
          <w:rFonts w:asciiTheme="minorHAnsi" w:hAnsiTheme="minorHAnsi" w:cstheme="minorHAnsi"/>
        </w:rPr>
        <w:t xml:space="preserve"> Etiopien, er der formentlig mindre end 5 % af den oprindelige skov tilbage. Mellem 1990 og 2010 forsvandt der gennemsnitligt 141.000 hektar skov om året, dvs. at der blev ryddet omkring 2.820.000 hektar skov på 20 år.</w:t>
      </w:r>
    </w:p>
    <w:p w14:paraId="0A395067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p w14:paraId="53CE28B4" w14:textId="4654BEA9" w:rsidR="00053D90" w:rsidRPr="00053D90" w:rsidRDefault="00053D90" w:rsidP="00053D90">
      <w:pPr>
        <w:pStyle w:val="Opstilling-talellerbogst"/>
        <w:rPr>
          <w:rFonts w:asciiTheme="minorHAnsi" w:hAnsiTheme="minorHAnsi" w:cstheme="minorHAnsi"/>
        </w:rPr>
      </w:pPr>
      <w:r w:rsidRPr="00053D90">
        <w:rPr>
          <w:rFonts w:asciiTheme="minorHAnsi" w:hAnsiTheme="minorHAnsi" w:cstheme="minorHAnsi"/>
        </w:rPr>
        <w:t xml:space="preserve">Er 2,8 mio. </w:t>
      </w:r>
      <w:proofErr w:type="gramStart"/>
      <w:r w:rsidRPr="00053D90">
        <w:rPr>
          <w:rFonts w:asciiTheme="minorHAnsi" w:hAnsiTheme="minorHAnsi" w:cstheme="minorHAnsi"/>
        </w:rPr>
        <w:t>ha</w:t>
      </w:r>
      <w:proofErr w:type="gramEnd"/>
      <w:r w:rsidRPr="00053D90">
        <w:rPr>
          <w:rFonts w:asciiTheme="minorHAnsi" w:hAnsiTheme="minorHAnsi" w:cstheme="minorHAnsi"/>
        </w:rPr>
        <w:t xml:space="preserve"> ryddet skov meget? </w:t>
      </w:r>
      <w:r>
        <w:rPr>
          <w:rFonts w:asciiTheme="minorHAnsi" w:hAnsiTheme="minorHAnsi" w:cstheme="minorHAnsi"/>
        </w:rPr>
        <w:br/>
      </w:r>
      <w:r w:rsidRPr="00053D90">
        <w:rPr>
          <w:rFonts w:asciiTheme="minorHAnsi" w:hAnsiTheme="minorHAnsi" w:cstheme="minorHAnsi"/>
        </w:rPr>
        <w:t>Prøv at sammenligne omfanget af skovrydningen med ha-størrelsen på et kendt landområde.</w:t>
      </w:r>
    </w:p>
    <w:p w14:paraId="26FC5E74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p w14:paraId="3AC0528C" w14:textId="7F497574" w:rsidR="00053D90" w:rsidRPr="00053D90" w:rsidRDefault="00053D90" w:rsidP="00053D90">
      <w:pPr>
        <w:rPr>
          <w:rFonts w:asciiTheme="minorHAnsi" w:hAnsiTheme="minorHAnsi" w:cstheme="minorHAnsi"/>
        </w:rPr>
      </w:pPr>
      <w:r w:rsidRPr="00053D90">
        <w:rPr>
          <w:rFonts w:asciiTheme="minorHAnsi" w:hAnsiTheme="minorHAnsi" w:cstheme="minorHAnsi"/>
        </w:rPr>
        <w:t>I de seneste årtier har man forsøgt at måle skovdækket og skovrydning via satellitter, men selv blandt eksperter er der uenighed om</w:t>
      </w:r>
      <w:r>
        <w:rPr>
          <w:rFonts w:asciiTheme="minorHAnsi" w:hAnsiTheme="minorHAnsi" w:cstheme="minorHAnsi"/>
        </w:rPr>
        <w:t>,</w:t>
      </w:r>
      <w:r w:rsidRPr="00053D90">
        <w:rPr>
          <w:rFonts w:asciiTheme="minorHAnsi" w:hAnsiTheme="minorHAnsi" w:cstheme="minorHAnsi"/>
        </w:rPr>
        <w:t xml:space="preserve"> hvordan man definerer</w:t>
      </w:r>
      <w:r>
        <w:rPr>
          <w:rFonts w:asciiTheme="minorHAnsi" w:hAnsiTheme="minorHAnsi" w:cstheme="minorHAnsi"/>
        </w:rPr>
        <w:t>,</w:t>
      </w:r>
      <w:r w:rsidRPr="00053D90">
        <w:rPr>
          <w:rFonts w:asciiTheme="minorHAnsi" w:hAnsiTheme="minorHAnsi" w:cstheme="minorHAnsi"/>
        </w:rPr>
        <w:t xml:space="preserve"> hvad der er skov</w:t>
      </w:r>
      <w:r w:rsidR="0033194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Hvor </w:t>
      </w:r>
      <w:r w:rsidRPr="00053D90">
        <w:rPr>
          <w:rFonts w:asciiTheme="minorHAnsi" w:hAnsiTheme="minorHAnsi" w:cstheme="minorHAnsi"/>
        </w:rPr>
        <w:t xml:space="preserve">stor en procentdel af et område skal </w:t>
      </w:r>
      <w:r w:rsidR="00331943">
        <w:rPr>
          <w:rFonts w:asciiTheme="minorHAnsi" w:hAnsiTheme="minorHAnsi" w:cstheme="minorHAnsi"/>
        </w:rPr>
        <w:t xml:space="preserve">fx </w:t>
      </w:r>
      <w:r w:rsidRPr="00053D90">
        <w:rPr>
          <w:rFonts w:asciiTheme="minorHAnsi" w:hAnsiTheme="minorHAnsi" w:cstheme="minorHAnsi"/>
        </w:rPr>
        <w:t>være dækket med træer, før der er tale om skov</w:t>
      </w:r>
      <w:r>
        <w:rPr>
          <w:rFonts w:asciiTheme="minorHAnsi" w:hAnsiTheme="minorHAnsi" w:cstheme="minorHAnsi"/>
        </w:rPr>
        <w:t>? Hvilke</w:t>
      </w:r>
      <w:r w:rsidRPr="00053D90">
        <w:rPr>
          <w:rFonts w:asciiTheme="minorHAnsi" w:hAnsiTheme="minorHAnsi" w:cstheme="minorHAnsi"/>
        </w:rPr>
        <w:t xml:space="preserve"> </w:t>
      </w:r>
      <w:proofErr w:type="gramStart"/>
      <w:r w:rsidRPr="00053D90">
        <w:rPr>
          <w:rFonts w:asciiTheme="minorHAnsi" w:hAnsiTheme="minorHAnsi" w:cstheme="minorHAnsi"/>
        </w:rPr>
        <w:t>type</w:t>
      </w:r>
      <w:proofErr w:type="gramEnd"/>
      <w:r w:rsidRPr="00053D90">
        <w:rPr>
          <w:rFonts w:asciiTheme="minorHAnsi" w:hAnsiTheme="minorHAnsi" w:cstheme="minorHAnsi"/>
        </w:rPr>
        <w:t xml:space="preserve"> </w:t>
      </w:r>
      <w:r w:rsidR="00331943">
        <w:rPr>
          <w:rFonts w:asciiTheme="minorHAnsi" w:hAnsiTheme="minorHAnsi" w:cstheme="minorHAnsi"/>
        </w:rPr>
        <w:t xml:space="preserve">af </w:t>
      </w:r>
      <w:r w:rsidRPr="00053D90">
        <w:rPr>
          <w:rFonts w:asciiTheme="minorHAnsi" w:hAnsiTheme="minorHAnsi" w:cstheme="minorHAnsi"/>
        </w:rPr>
        <w:t xml:space="preserve">træer skal regnes med </w:t>
      </w:r>
      <w:r w:rsidR="00331943">
        <w:rPr>
          <w:rFonts w:asciiTheme="minorHAnsi" w:hAnsiTheme="minorHAnsi" w:cstheme="minorHAnsi"/>
        </w:rPr>
        <w:t xml:space="preserve">i beregningen af </w:t>
      </w:r>
      <w:r w:rsidRPr="00053D90">
        <w:rPr>
          <w:rFonts w:asciiTheme="minorHAnsi" w:hAnsiTheme="minorHAnsi" w:cstheme="minorHAnsi"/>
        </w:rPr>
        <w:t>skov</w:t>
      </w:r>
      <w:r w:rsidR="00331943">
        <w:rPr>
          <w:rFonts w:asciiTheme="minorHAnsi" w:hAnsiTheme="minorHAnsi" w:cstheme="minorHAnsi"/>
        </w:rPr>
        <w:t>arealet</w:t>
      </w:r>
      <w:r w:rsidRPr="00053D90">
        <w:rPr>
          <w:rFonts w:asciiTheme="minorHAnsi" w:hAnsiTheme="minorHAnsi" w:cstheme="minorHAnsi"/>
        </w:rPr>
        <w:t xml:space="preserve"> (fx kaffeplantager, </w:t>
      </w:r>
      <w:proofErr w:type="spellStart"/>
      <w:r w:rsidRPr="00053D90">
        <w:rPr>
          <w:rFonts w:asciiTheme="minorHAnsi" w:hAnsiTheme="minorHAnsi" w:cstheme="minorHAnsi"/>
        </w:rPr>
        <w:t>eucalyptusplantager</w:t>
      </w:r>
      <w:proofErr w:type="spellEnd"/>
      <w:r w:rsidRPr="00053D90">
        <w:rPr>
          <w:rFonts w:asciiTheme="minorHAnsi" w:hAnsiTheme="minorHAnsi" w:cstheme="minorHAnsi"/>
        </w:rPr>
        <w:t xml:space="preserve"> </w:t>
      </w:r>
      <w:proofErr w:type="spellStart"/>
      <w:r w:rsidRPr="00053D90">
        <w:rPr>
          <w:rFonts w:asciiTheme="minorHAnsi" w:hAnsiTheme="minorHAnsi" w:cstheme="minorHAnsi"/>
        </w:rPr>
        <w:t>o.lign</w:t>
      </w:r>
      <w:proofErr w:type="spellEnd"/>
      <w:r w:rsidRPr="00053D90">
        <w:rPr>
          <w:rFonts w:asciiTheme="minorHAnsi" w:hAnsiTheme="minorHAnsi" w:cstheme="minorHAnsi"/>
        </w:rPr>
        <w:t>.)</w:t>
      </w:r>
      <w:r w:rsidR="00331943">
        <w:rPr>
          <w:rFonts w:asciiTheme="minorHAnsi" w:hAnsiTheme="minorHAnsi" w:cstheme="minorHAnsi"/>
        </w:rPr>
        <w:t>?</w:t>
      </w:r>
    </w:p>
    <w:p w14:paraId="7F2B867E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tbl>
      <w:tblPr>
        <w:tblStyle w:val="Listetabel3-farve3"/>
        <w:tblW w:w="0" w:type="auto"/>
        <w:tblLook w:val="00A0" w:firstRow="1" w:lastRow="0" w:firstColumn="1" w:lastColumn="0" w:noHBand="0" w:noVBand="0"/>
      </w:tblPr>
      <w:tblGrid>
        <w:gridCol w:w="2829"/>
        <w:gridCol w:w="1701"/>
        <w:gridCol w:w="1723"/>
        <w:gridCol w:w="1679"/>
        <w:gridCol w:w="1690"/>
      </w:tblGrid>
      <w:tr w:rsidR="00053D90" w:rsidRPr="00053D90" w14:paraId="5A7B3D13" w14:textId="77777777" w:rsidTr="00815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9" w:type="dxa"/>
          </w:tcPr>
          <w:p w14:paraId="43D39479" w14:textId="77777777" w:rsidR="00053D90" w:rsidRPr="00053D90" w:rsidRDefault="00053D90" w:rsidP="00053D90">
            <w:pPr>
              <w:rPr>
                <w:rFonts w:asciiTheme="minorHAnsi" w:hAnsiTheme="minorHAnsi" w:cstheme="minorHAnsi"/>
                <w:sz w:val="21"/>
              </w:rPr>
            </w:pPr>
            <w:r w:rsidRPr="00053D90">
              <w:rPr>
                <w:rFonts w:asciiTheme="minorHAnsi" w:hAnsiTheme="minorHAnsi" w:cstheme="minorHAnsi"/>
                <w:sz w:val="21"/>
              </w:rPr>
              <w:t>Skov definition (%-vis trædække)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6F3B3CF" w14:textId="77777777" w:rsidR="00053D90" w:rsidRPr="00053D90" w:rsidRDefault="00053D90" w:rsidP="00053D90">
            <w:pPr>
              <w:rPr>
                <w:rFonts w:asciiTheme="minorHAnsi" w:hAnsiTheme="minorHAnsi" w:cstheme="minorHAnsi"/>
                <w:sz w:val="21"/>
              </w:rPr>
            </w:pPr>
            <w:r w:rsidRPr="00053D90">
              <w:rPr>
                <w:rFonts w:asciiTheme="minorHAnsi" w:hAnsiTheme="minorHAnsi" w:cstheme="minorHAnsi"/>
                <w:sz w:val="21"/>
              </w:rPr>
              <w:t>10% trædække</w:t>
            </w:r>
          </w:p>
        </w:tc>
        <w:tc>
          <w:tcPr>
            <w:tcW w:w="1723" w:type="dxa"/>
          </w:tcPr>
          <w:p w14:paraId="6E45DB79" w14:textId="77777777" w:rsidR="00053D90" w:rsidRPr="00053D90" w:rsidRDefault="00053D90" w:rsidP="0005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</w:rPr>
            </w:pPr>
            <w:r w:rsidRPr="00053D90">
              <w:rPr>
                <w:rFonts w:asciiTheme="minorHAnsi" w:hAnsiTheme="minorHAnsi" w:cstheme="minorHAnsi"/>
                <w:sz w:val="21"/>
              </w:rPr>
              <w:t>25% trædække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14:paraId="0901918B" w14:textId="77777777" w:rsidR="00053D90" w:rsidRPr="00053D90" w:rsidRDefault="00053D90" w:rsidP="00053D90">
            <w:pPr>
              <w:rPr>
                <w:rFonts w:asciiTheme="minorHAnsi" w:hAnsiTheme="minorHAnsi" w:cstheme="minorHAnsi"/>
                <w:sz w:val="21"/>
              </w:rPr>
            </w:pPr>
            <w:r w:rsidRPr="00053D90">
              <w:rPr>
                <w:rFonts w:asciiTheme="minorHAnsi" w:hAnsiTheme="minorHAnsi" w:cstheme="minorHAnsi"/>
                <w:sz w:val="21"/>
              </w:rPr>
              <w:t>30% trædække</w:t>
            </w:r>
          </w:p>
        </w:tc>
        <w:tc>
          <w:tcPr>
            <w:tcW w:w="1690" w:type="dxa"/>
          </w:tcPr>
          <w:p w14:paraId="1C393A38" w14:textId="77777777" w:rsidR="00053D90" w:rsidRPr="00053D90" w:rsidRDefault="00053D90" w:rsidP="0005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</w:rPr>
            </w:pPr>
            <w:r w:rsidRPr="00053D90">
              <w:rPr>
                <w:rFonts w:asciiTheme="minorHAnsi" w:hAnsiTheme="minorHAnsi" w:cstheme="minorHAnsi"/>
                <w:sz w:val="21"/>
              </w:rPr>
              <w:t>&gt; 50 % trædække</w:t>
            </w:r>
          </w:p>
        </w:tc>
      </w:tr>
      <w:tr w:rsidR="00053D90" w:rsidRPr="00053D90" w14:paraId="35C3A573" w14:textId="77777777" w:rsidTr="00331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3397C437" w14:textId="77777777" w:rsidR="00331943" w:rsidRDefault="00331943" w:rsidP="00053D90">
            <w:pPr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59064389" w14:textId="77777777" w:rsidR="00053D90" w:rsidRDefault="00053D90" w:rsidP="00053D90">
            <w:pPr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  <w:r w:rsidRPr="00053D90">
              <w:rPr>
                <w:rFonts w:asciiTheme="minorHAnsi" w:hAnsiTheme="minorHAnsi" w:cstheme="minorHAnsi"/>
                <w:sz w:val="21"/>
              </w:rPr>
              <w:t xml:space="preserve">Etiopiens skovareal mio. </w:t>
            </w:r>
            <w:proofErr w:type="gramStart"/>
            <w:r w:rsidRPr="00053D90">
              <w:rPr>
                <w:rFonts w:asciiTheme="minorHAnsi" w:hAnsiTheme="minorHAnsi" w:cstheme="minorHAnsi"/>
                <w:sz w:val="21"/>
              </w:rPr>
              <w:t>ha</w:t>
            </w:r>
            <w:proofErr w:type="gramEnd"/>
          </w:p>
          <w:p w14:paraId="44E2EDB9" w14:textId="604F308C" w:rsidR="00331943" w:rsidRPr="00053D90" w:rsidRDefault="00331943" w:rsidP="00053D90">
            <w:pPr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0C6BAA8" w14:textId="6059CAAA" w:rsidR="00053D90" w:rsidRPr="00053D90" w:rsidRDefault="00053D90" w:rsidP="00331943">
            <w:pPr>
              <w:jc w:val="center"/>
              <w:rPr>
                <w:rFonts w:asciiTheme="minorHAnsi" w:hAnsiTheme="minorHAnsi" w:cstheme="minorHAnsi"/>
                <w:sz w:val="21"/>
              </w:rPr>
            </w:pPr>
            <w:r w:rsidRPr="00053D90">
              <w:rPr>
                <w:rFonts w:asciiTheme="minorHAnsi" w:hAnsiTheme="minorHAnsi" w:cstheme="minorHAnsi"/>
                <w:sz w:val="21"/>
              </w:rPr>
              <w:t>22</w:t>
            </w:r>
          </w:p>
        </w:tc>
        <w:tc>
          <w:tcPr>
            <w:tcW w:w="1723" w:type="dxa"/>
            <w:vAlign w:val="center"/>
          </w:tcPr>
          <w:p w14:paraId="72F3A0CF" w14:textId="77777777" w:rsidR="00053D90" w:rsidRPr="00053D90" w:rsidRDefault="00053D90" w:rsidP="0033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</w:rPr>
            </w:pPr>
            <w:r w:rsidRPr="00053D90">
              <w:rPr>
                <w:rFonts w:asciiTheme="minorHAnsi" w:hAnsiTheme="minorHAnsi" w:cstheme="minorHAnsi"/>
                <w:sz w:val="21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  <w:vAlign w:val="center"/>
          </w:tcPr>
          <w:p w14:paraId="076D26FB" w14:textId="77777777" w:rsidR="00053D90" w:rsidRPr="00053D90" w:rsidRDefault="00053D90" w:rsidP="00331943">
            <w:pPr>
              <w:jc w:val="center"/>
              <w:rPr>
                <w:rFonts w:asciiTheme="minorHAnsi" w:hAnsiTheme="minorHAnsi" w:cstheme="minorHAnsi"/>
                <w:sz w:val="21"/>
              </w:rPr>
            </w:pPr>
            <w:r w:rsidRPr="00053D90">
              <w:rPr>
                <w:rFonts w:asciiTheme="minorHAnsi" w:hAnsiTheme="minorHAnsi" w:cstheme="minorHAnsi"/>
                <w:sz w:val="21"/>
              </w:rPr>
              <w:t>10</w:t>
            </w:r>
          </w:p>
        </w:tc>
        <w:tc>
          <w:tcPr>
            <w:tcW w:w="1690" w:type="dxa"/>
            <w:vAlign w:val="center"/>
          </w:tcPr>
          <w:p w14:paraId="017D0F61" w14:textId="77777777" w:rsidR="00053D90" w:rsidRPr="00053D90" w:rsidRDefault="00053D90" w:rsidP="0033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</w:rPr>
            </w:pPr>
            <w:r w:rsidRPr="00053D90">
              <w:rPr>
                <w:rFonts w:asciiTheme="minorHAnsi" w:hAnsiTheme="minorHAnsi" w:cstheme="minorHAnsi"/>
                <w:sz w:val="21"/>
              </w:rPr>
              <w:t>&lt;5</w:t>
            </w:r>
          </w:p>
        </w:tc>
      </w:tr>
    </w:tbl>
    <w:p w14:paraId="2DAF02DF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p w14:paraId="178E47E6" w14:textId="27F071F3" w:rsidR="00331943" w:rsidRDefault="00053D90" w:rsidP="00331943">
      <w:pPr>
        <w:pStyle w:val="Opstilling-talellerbogst"/>
        <w:rPr>
          <w:rFonts w:asciiTheme="minorHAnsi" w:hAnsiTheme="minorHAnsi" w:cstheme="minorHAnsi"/>
        </w:rPr>
      </w:pPr>
      <w:r w:rsidRPr="00331943">
        <w:rPr>
          <w:rFonts w:asciiTheme="minorHAnsi" w:hAnsiTheme="minorHAnsi" w:cstheme="minorHAnsi"/>
        </w:rPr>
        <w:t>Vurder</w:t>
      </w:r>
      <w:r w:rsidR="00331943">
        <w:rPr>
          <w:rFonts w:asciiTheme="minorHAnsi" w:hAnsiTheme="minorHAnsi" w:cstheme="minorHAnsi"/>
        </w:rPr>
        <w:t>,</w:t>
      </w:r>
      <w:r w:rsidRPr="00331943">
        <w:rPr>
          <w:rFonts w:asciiTheme="minorHAnsi" w:hAnsiTheme="minorHAnsi" w:cstheme="minorHAnsi"/>
        </w:rPr>
        <w:t xml:space="preserve"> hvad der er en rimelig definition </w:t>
      </w:r>
      <w:r w:rsidR="00331943">
        <w:rPr>
          <w:rFonts w:asciiTheme="minorHAnsi" w:hAnsiTheme="minorHAnsi" w:cstheme="minorHAnsi"/>
        </w:rPr>
        <w:t>af</w:t>
      </w:r>
      <w:r w:rsidRPr="00331943">
        <w:rPr>
          <w:rFonts w:asciiTheme="minorHAnsi" w:hAnsiTheme="minorHAnsi" w:cstheme="minorHAnsi"/>
        </w:rPr>
        <w:t xml:space="preserve"> </w:t>
      </w:r>
      <w:r w:rsidR="00331943">
        <w:rPr>
          <w:rFonts w:asciiTheme="minorHAnsi" w:hAnsiTheme="minorHAnsi" w:cstheme="minorHAnsi"/>
        </w:rPr>
        <w:t>”</w:t>
      </w:r>
      <w:r w:rsidRPr="00331943">
        <w:rPr>
          <w:rFonts w:asciiTheme="minorHAnsi" w:hAnsiTheme="minorHAnsi" w:cstheme="minorHAnsi"/>
        </w:rPr>
        <w:t>skov</w:t>
      </w:r>
      <w:r w:rsidR="00331943">
        <w:rPr>
          <w:rFonts w:asciiTheme="minorHAnsi" w:hAnsiTheme="minorHAnsi" w:cstheme="minorHAnsi"/>
        </w:rPr>
        <w:t>”</w:t>
      </w:r>
      <w:r w:rsidRPr="00331943">
        <w:rPr>
          <w:rFonts w:asciiTheme="minorHAnsi" w:hAnsiTheme="minorHAnsi" w:cstheme="minorHAnsi"/>
        </w:rPr>
        <w:t xml:space="preserve">. </w:t>
      </w:r>
    </w:p>
    <w:p w14:paraId="4E503F95" w14:textId="77777777" w:rsidR="00331943" w:rsidRDefault="00331943" w:rsidP="00331943">
      <w:pPr>
        <w:pStyle w:val="Opstilling-talellerbogst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2E0DFF01" w14:textId="2C392F05" w:rsidR="00053D90" w:rsidRPr="00331943" w:rsidRDefault="00331943" w:rsidP="00331943">
      <w:pPr>
        <w:pStyle w:val="Opstilling-talellerbog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53D90" w:rsidRPr="00331943">
        <w:rPr>
          <w:rFonts w:asciiTheme="minorHAnsi" w:hAnsiTheme="minorHAnsi" w:cstheme="minorHAnsi"/>
        </w:rPr>
        <w:t>iskuter</w:t>
      </w:r>
      <w:r>
        <w:rPr>
          <w:rFonts w:asciiTheme="minorHAnsi" w:hAnsiTheme="minorHAnsi" w:cstheme="minorHAnsi"/>
        </w:rPr>
        <w:t xml:space="preserve">, </w:t>
      </w:r>
      <w:r w:rsidR="00053D90" w:rsidRPr="00331943">
        <w:rPr>
          <w:rFonts w:asciiTheme="minorHAnsi" w:hAnsiTheme="minorHAnsi" w:cstheme="minorHAnsi"/>
        </w:rPr>
        <w:t>hvilken betydning denne definition har</w:t>
      </w:r>
      <w:r>
        <w:rPr>
          <w:rFonts w:asciiTheme="minorHAnsi" w:hAnsiTheme="minorHAnsi" w:cstheme="minorHAnsi"/>
        </w:rPr>
        <w:t>,</w:t>
      </w:r>
      <w:r w:rsidR="00053D90" w:rsidRPr="00331943">
        <w:rPr>
          <w:rFonts w:asciiTheme="minorHAnsi" w:hAnsiTheme="minorHAnsi" w:cstheme="minorHAnsi"/>
        </w:rPr>
        <w:t xml:space="preserve"> når man opgør omfanget af skovrydning i et bestemt område.</w:t>
      </w:r>
    </w:p>
    <w:p w14:paraId="69FC829B" w14:textId="77777777" w:rsidR="00053D90" w:rsidRPr="00053D90" w:rsidRDefault="00053D90" w:rsidP="00053D90">
      <w:pPr>
        <w:rPr>
          <w:rFonts w:asciiTheme="minorHAnsi" w:hAnsiTheme="minorHAnsi" w:cstheme="minorHAnsi"/>
          <w:b/>
          <w:i/>
        </w:rPr>
      </w:pPr>
    </w:p>
    <w:p w14:paraId="172B6BD2" w14:textId="5C8A1CD6" w:rsidR="00053D90" w:rsidRPr="00053D90" w:rsidRDefault="00053D90" w:rsidP="00053D90">
      <w:pPr>
        <w:rPr>
          <w:rFonts w:asciiTheme="minorHAnsi" w:hAnsiTheme="minorHAnsi" w:cstheme="minorHAnsi"/>
        </w:rPr>
      </w:pPr>
      <w:r w:rsidRPr="00053D90">
        <w:rPr>
          <w:rFonts w:asciiTheme="minorHAnsi" w:hAnsiTheme="minorHAnsi" w:cstheme="minorHAnsi"/>
        </w:rPr>
        <w:t xml:space="preserve">Gå dernæst ind på hjemmesiden </w:t>
      </w:r>
      <w:hyperlink r:id="rId7" w:history="1">
        <w:r w:rsidRPr="00697C2F">
          <w:rPr>
            <w:rStyle w:val="Hyperlink"/>
            <w:rFonts w:asciiTheme="minorHAnsi" w:hAnsiTheme="minorHAnsi" w:cstheme="minorHAnsi"/>
          </w:rPr>
          <w:t xml:space="preserve">’global </w:t>
        </w:r>
        <w:proofErr w:type="spellStart"/>
        <w:r w:rsidRPr="00697C2F">
          <w:rPr>
            <w:rStyle w:val="Hyperlink"/>
            <w:rFonts w:asciiTheme="minorHAnsi" w:hAnsiTheme="minorHAnsi" w:cstheme="minorHAnsi"/>
          </w:rPr>
          <w:t>forest</w:t>
        </w:r>
        <w:proofErr w:type="spellEnd"/>
        <w:r w:rsidRPr="00697C2F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697C2F">
          <w:rPr>
            <w:rStyle w:val="Hyperlink"/>
            <w:rFonts w:asciiTheme="minorHAnsi" w:hAnsiTheme="minorHAnsi" w:cstheme="minorHAnsi"/>
          </w:rPr>
          <w:t>watch</w:t>
        </w:r>
        <w:proofErr w:type="spellEnd"/>
        <w:r w:rsidRPr="00697C2F">
          <w:rPr>
            <w:rStyle w:val="Hyperlink"/>
            <w:rFonts w:asciiTheme="minorHAnsi" w:hAnsiTheme="minorHAnsi" w:cstheme="minorHAnsi"/>
          </w:rPr>
          <w:t>’</w:t>
        </w:r>
      </w:hyperlink>
      <w:r w:rsidRPr="00053D90">
        <w:rPr>
          <w:rFonts w:asciiTheme="minorHAnsi" w:hAnsiTheme="minorHAnsi" w:cstheme="minorHAnsi"/>
        </w:rPr>
        <w:t xml:space="preserve"> og zoom ind på Afrikas Horn. </w:t>
      </w:r>
    </w:p>
    <w:p w14:paraId="77D42643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p w14:paraId="20CCC36A" w14:textId="77777777" w:rsidR="00053D90" w:rsidRPr="00331943" w:rsidRDefault="00053D90" w:rsidP="00331943">
      <w:pPr>
        <w:pStyle w:val="Opstilling-talellerbogst"/>
        <w:rPr>
          <w:rFonts w:asciiTheme="minorHAnsi" w:hAnsiTheme="minorHAnsi" w:cstheme="minorHAnsi"/>
        </w:rPr>
      </w:pPr>
      <w:r w:rsidRPr="00331943">
        <w:rPr>
          <w:rFonts w:asciiTheme="minorHAnsi" w:hAnsiTheme="minorHAnsi" w:cstheme="minorHAnsi"/>
        </w:rPr>
        <w:t xml:space="preserve">Hvad viser data for de forskellige lande i regionen? </w:t>
      </w:r>
    </w:p>
    <w:p w14:paraId="6A7182B6" w14:textId="77777777" w:rsidR="00053D90" w:rsidRPr="00331943" w:rsidRDefault="00053D90" w:rsidP="00331943">
      <w:pPr>
        <w:pStyle w:val="Opstilling-talellerbogst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1FB06BB7" w14:textId="7DE69370" w:rsidR="00053D90" w:rsidRPr="00331943" w:rsidRDefault="00053D90" w:rsidP="00331943">
      <w:pPr>
        <w:pStyle w:val="Opstilling-talellerbogst"/>
        <w:rPr>
          <w:rFonts w:asciiTheme="minorHAnsi" w:hAnsiTheme="minorHAnsi" w:cstheme="minorHAnsi"/>
        </w:rPr>
      </w:pPr>
      <w:r w:rsidRPr="00331943">
        <w:rPr>
          <w:rFonts w:asciiTheme="minorHAnsi" w:hAnsiTheme="minorHAnsi" w:cstheme="minorHAnsi"/>
        </w:rPr>
        <w:t>Diskuter</w:t>
      </w:r>
      <w:r w:rsidR="00331943">
        <w:rPr>
          <w:rFonts w:asciiTheme="minorHAnsi" w:hAnsiTheme="minorHAnsi" w:cstheme="minorHAnsi"/>
        </w:rPr>
        <w:t>,</w:t>
      </w:r>
      <w:r w:rsidRPr="00331943">
        <w:rPr>
          <w:rFonts w:asciiTheme="minorHAnsi" w:hAnsiTheme="minorHAnsi" w:cstheme="minorHAnsi"/>
        </w:rPr>
        <w:t xml:space="preserve"> om data giver et retvisende billede af omfanget af skovrydning / træfældning i regionen? </w:t>
      </w:r>
    </w:p>
    <w:p w14:paraId="4E211F06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p w14:paraId="07613F33" w14:textId="77777777" w:rsidR="00331943" w:rsidRDefault="00331943" w:rsidP="00053D90">
      <w:pPr>
        <w:rPr>
          <w:rFonts w:asciiTheme="minorHAnsi" w:hAnsiTheme="minorHAnsi" w:cstheme="minorHAnsi"/>
        </w:rPr>
      </w:pPr>
    </w:p>
    <w:p w14:paraId="0DB7AE8A" w14:textId="77777777" w:rsidR="00331943" w:rsidRDefault="00331943" w:rsidP="00053D90">
      <w:pPr>
        <w:rPr>
          <w:rFonts w:asciiTheme="minorHAnsi" w:hAnsiTheme="minorHAnsi" w:cstheme="minorHAnsi"/>
        </w:rPr>
      </w:pPr>
    </w:p>
    <w:p w14:paraId="1E99FEDD" w14:textId="77777777" w:rsidR="00331943" w:rsidRDefault="00053D90" w:rsidP="00053D90">
      <w:pPr>
        <w:rPr>
          <w:rFonts w:asciiTheme="minorHAnsi" w:hAnsiTheme="minorHAnsi" w:cstheme="minorHAnsi"/>
        </w:rPr>
      </w:pPr>
      <w:r w:rsidRPr="00053D90">
        <w:rPr>
          <w:rFonts w:asciiTheme="minorHAnsi" w:hAnsiTheme="minorHAnsi" w:cstheme="minorHAnsi"/>
        </w:rPr>
        <w:lastRenderedPageBreak/>
        <w:t xml:space="preserve">I Etiopiens højland er der kun små områder med oprindelig skov tilbage. Mange af disse skovområder ligger på jord, der tilhører de mange små landsbykirker. </w:t>
      </w:r>
    </w:p>
    <w:p w14:paraId="0104285C" w14:textId="77777777" w:rsidR="00331943" w:rsidRDefault="00331943" w:rsidP="00053D90">
      <w:pPr>
        <w:rPr>
          <w:rFonts w:asciiTheme="minorHAnsi" w:hAnsiTheme="minorHAnsi" w:cstheme="minorHAnsi"/>
        </w:rPr>
      </w:pPr>
    </w:p>
    <w:p w14:paraId="6813DAD2" w14:textId="11E1C900" w:rsidR="00331943" w:rsidRDefault="00331943" w:rsidP="00053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kan få indblik i udviklingen fra 1984 til 2013 </w:t>
      </w:r>
      <w:r w:rsidR="00053D90" w:rsidRPr="00053D90">
        <w:rPr>
          <w:rFonts w:asciiTheme="minorHAnsi" w:hAnsiTheme="minorHAnsi" w:cstheme="minorHAnsi"/>
        </w:rPr>
        <w:t xml:space="preserve">ved at klikke </w:t>
      </w:r>
      <w:r w:rsidR="00D329AD">
        <w:rPr>
          <w:rFonts w:asciiTheme="minorHAnsi" w:hAnsiTheme="minorHAnsi" w:cstheme="minorHAnsi"/>
        </w:rPr>
        <w:t xml:space="preserve">linket til </w:t>
      </w:r>
      <w:hyperlink r:id="rId8" w:history="1">
        <w:r w:rsidR="00D329AD" w:rsidRPr="00697C2F">
          <w:rPr>
            <w:rStyle w:val="Hyperlink"/>
            <w:rFonts w:asciiTheme="minorHAnsi" w:hAnsiTheme="minorHAnsi" w:cstheme="minorHAnsi"/>
          </w:rPr>
          <w:t>Treefoundation.org</w:t>
        </w:r>
      </w:hyperlink>
      <w:r w:rsidR="00D329AD" w:rsidRPr="00053D90">
        <w:rPr>
          <w:rFonts w:asciiTheme="minorHAnsi" w:hAnsiTheme="minorHAnsi" w:cstheme="minorHAnsi"/>
        </w:rPr>
        <w:t xml:space="preserve"> </w:t>
      </w:r>
      <w:r w:rsidR="00053D90" w:rsidRPr="00053D90">
        <w:rPr>
          <w:rFonts w:asciiTheme="minorHAnsi" w:hAnsiTheme="minorHAnsi" w:cstheme="minorHAnsi"/>
        </w:rPr>
        <w:t xml:space="preserve">undersøge forskellene på de </w:t>
      </w:r>
      <w:r w:rsidR="00D329AD">
        <w:rPr>
          <w:rFonts w:asciiTheme="minorHAnsi" w:hAnsiTheme="minorHAnsi" w:cstheme="minorHAnsi"/>
        </w:rPr>
        <w:t>to</w:t>
      </w:r>
      <w:r w:rsidR="00053D90" w:rsidRPr="00053D90">
        <w:rPr>
          <w:rFonts w:asciiTheme="minorHAnsi" w:hAnsiTheme="minorHAnsi" w:cstheme="minorHAnsi"/>
        </w:rPr>
        <w:t xml:space="preserve"> satellitbilleder</w:t>
      </w:r>
      <w:r>
        <w:rPr>
          <w:rFonts w:asciiTheme="minorHAnsi" w:hAnsiTheme="minorHAnsi" w:cstheme="minorHAnsi"/>
        </w:rPr>
        <w:t xml:space="preserve"> fra de to pågældende år</w:t>
      </w:r>
      <w:r w:rsidR="00053D90" w:rsidRPr="00053D90">
        <w:rPr>
          <w:rFonts w:asciiTheme="minorHAnsi" w:hAnsiTheme="minorHAnsi" w:cstheme="minorHAnsi"/>
        </w:rPr>
        <w:t>. Cirklerne på billedet illustrerer de områder, hvor landsbykirkerne varetager jorden</w:t>
      </w:r>
      <w:r>
        <w:rPr>
          <w:rFonts w:asciiTheme="minorHAnsi" w:hAnsiTheme="minorHAnsi" w:cstheme="minorHAnsi"/>
        </w:rPr>
        <w:t>.</w:t>
      </w:r>
    </w:p>
    <w:p w14:paraId="15E119A6" w14:textId="77777777" w:rsidR="00053D90" w:rsidRPr="00053D90" w:rsidRDefault="00053D90" w:rsidP="00053D90">
      <w:pPr>
        <w:rPr>
          <w:rFonts w:asciiTheme="minorHAnsi" w:hAnsiTheme="minorHAnsi" w:cstheme="minorHAnsi"/>
        </w:rPr>
      </w:pPr>
      <w:bookmarkStart w:id="0" w:name="_GoBack"/>
      <w:bookmarkEnd w:id="0"/>
    </w:p>
    <w:p w14:paraId="77A1C5C6" w14:textId="05CED542" w:rsidR="00053D90" w:rsidRPr="00331943" w:rsidRDefault="00053D90" w:rsidP="00331943">
      <w:pPr>
        <w:pStyle w:val="Opstilling-talellerbogst"/>
        <w:rPr>
          <w:rFonts w:asciiTheme="minorHAnsi" w:hAnsiTheme="minorHAnsi" w:cstheme="minorHAnsi"/>
        </w:rPr>
      </w:pPr>
      <w:r w:rsidRPr="00331943">
        <w:rPr>
          <w:rFonts w:asciiTheme="minorHAnsi" w:hAnsiTheme="minorHAnsi" w:cstheme="minorHAnsi"/>
        </w:rPr>
        <w:t>Hvad kan man konkludere ud fra satellitbilleder</w:t>
      </w:r>
      <w:r w:rsidR="00D329AD">
        <w:rPr>
          <w:rFonts w:asciiTheme="minorHAnsi" w:hAnsiTheme="minorHAnsi" w:cstheme="minorHAnsi"/>
        </w:rPr>
        <w:t>ne fra 1984 og 2013</w:t>
      </w:r>
      <w:r w:rsidRPr="00331943">
        <w:rPr>
          <w:rFonts w:asciiTheme="minorHAnsi" w:hAnsiTheme="minorHAnsi" w:cstheme="minorHAnsi"/>
        </w:rPr>
        <w:t xml:space="preserve">? </w:t>
      </w:r>
    </w:p>
    <w:p w14:paraId="1DCBA52B" w14:textId="77777777" w:rsidR="00331943" w:rsidRDefault="00331943" w:rsidP="00053D90">
      <w:pPr>
        <w:rPr>
          <w:rFonts w:asciiTheme="minorHAnsi" w:hAnsiTheme="minorHAnsi" w:cstheme="minorHAnsi"/>
          <w:b/>
        </w:rPr>
      </w:pPr>
    </w:p>
    <w:p w14:paraId="252C613C" w14:textId="77777777" w:rsidR="00331943" w:rsidRDefault="00331943" w:rsidP="00053D90">
      <w:pPr>
        <w:rPr>
          <w:rFonts w:asciiTheme="minorHAnsi" w:hAnsiTheme="minorHAnsi" w:cstheme="minorHAnsi"/>
          <w:b/>
        </w:rPr>
      </w:pPr>
    </w:p>
    <w:p w14:paraId="2707CDAB" w14:textId="37F07A8F" w:rsidR="00053D90" w:rsidRPr="00053D90" w:rsidRDefault="00331943" w:rsidP="00053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Delopgave 2: </w:t>
      </w:r>
      <w:r w:rsidR="00053D90" w:rsidRPr="00053D90">
        <w:rPr>
          <w:rFonts w:asciiTheme="minorHAnsi" w:hAnsiTheme="minorHAnsi" w:cstheme="minorHAnsi"/>
          <w:b/>
        </w:rPr>
        <w:t>Hvorfor forsvinder der så meget skov?</w:t>
      </w:r>
    </w:p>
    <w:p w14:paraId="7169E5D8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p w14:paraId="06A38FAD" w14:textId="03A7DF24" w:rsidR="00053D90" w:rsidRPr="00053D90" w:rsidRDefault="00053D90" w:rsidP="00053D90">
      <w:pPr>
        <w:rPr>
          <w:rFonts w:asciiTheme="minorHAnsi" w:hAnsiTheme="minorHAnsi" w:cstheme="minorHAnsi"/>
        </w:rPr>
      </w:pPr>
      <w:r w:rsidRPr="00053D90">
        <w:rPr>
          <w:rFonts w:asciiTheme="minorHAnsi" w:hAnsiTheme="minorHAnsi" w:cstheme="minorHAnsi"/>
        </w:rPr>
        <w:t>Der kan være flere årsager til</w:t>
      </w:r>
      <w:r w:rsidR="00D329AD">
        <w:rPr>
          <w:rFonts w:asciiTheme="minorHAnsi" w:hAnsiTheme="minorHAnsi" w:cstheme="minorHAnsi"/>
        </w:rPr>
        <w:t>,</w:t>
      </w:r>
      <w:r w:rsidRPr="00053D90">
        <w:rPr>
          <w:rFonts w:asciiTheme="minorHAnsi" w:hAnsiTheme="minorHAnsi" w:cstheme="minorHAnsi"/>
        </w:rPr>
        <w:t xml:space="preserve"> at skovområderne skrumper</w:t>
      </w:r>
      <w:r w:rsidR="00D329AD">
        <w:rPr>
          <w:rFonts w:asciiTheme="minorHAnsi" w:hAnsiTheme="minorHAnsi" w:cstheme="minorHAnsi"/>
        </w:rPr>
        <w:t>,</w:t>
      </w:r>
      <w:r w:rsidRPr="00053D90">
        <w:rPr>
          <w:rFonts w:asciiTheme="minorHAnsi" w:hAnsiTheme="minorHAnsi" w:cstheme="minorHAnsi"/>
        </w:rPr>
        <w:t xml:space="preserve"> og antallet af træer bliver </w:t>
      </w:r>
      <w:r w:rsidR="00D329AD">
        <w:rPr>
          <w:rFonts w:asciiTheme="minorHAnsi" w:hAnsiTheme="minorHAnsi" w:cstheme="minorHAnsi"/>
        </w:rPr>
        <w:t>stadig mindre</w:t>
      </w:r>
      <w:r w:rsidRPr="00053D90">
        <w:rPr>
          <w:rFonts w:asciiTheme="minorHAnsi" w:hAnsiTheme="minorHAnsi" w:cstheme="minorHAnsi"/>
        </w:rPr>
        <w:t>. Skoven bliver flere steder fældet eller brændt af – men af hvem og hvorfor?</w:t>
      </w:r>
    </w:p>
    <w:p w14:paraId="4BCB8B3B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p w14:paraId="5AA936CA" w14:textId="01C5AF01" w:rsidR="00053D90" w:rsidRPr="00053D90" w:rsidRDefault="00053D90" w:rsidP="00053D90">
      <w:pPr>
        <w:rPr>
          <w:rFonts w:asciiTheme="minorHAnsi" w:hAnsiTheme="minorHAnsi" w:cstheme="minorHAnsi"/>
        </w:rPr>
      </w:pPr>
      <w:r w:rsidRPr="00053D90">
        <w:rPr>
          <w:rFonts w:asciiTheme="minorHAnsi" w:hAnsiTheme="minorHAnsi" w:cstheme="minorHAnsi"/>
        </w:rPr>
        <w:t>Notér de vigtigste årsager til</w:t>
      </w:r>
      <w:r w:rsidR="00D329AD">
        <w:rPr>
          <w:rFonts w:asciiTheme="minorHAnsi" w:hAnsiTheme="minorHAnsi" w:cstheme="minorHAnsi"/>
        </w:rPr>
        <w:t>,</w:t>
      </w:r>
      <w:r w:rsidRPr="00053D90">
        <w:rPr>
          <w:rFonts w:asciiTheme="minorHAnsi" w:hAnsiTheme="minorHAnsi" w:cstheme="minorHAnsi"/>
        </w:rPr>
        <w:t xml:space="preserve"> at der bliver mindre skov og færre træer på Afrikas Horn.</w:t>
      </w:r>
    </w:p>
    <w:p w14:paraId="28A7D3DA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p w14:paraId="49771E52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p w14:paraId="79D31E9B" w14:textId="77777777" w:rsidR="00053D90" w:rsidRPr="00053D90" w:rsidRDefault="00053D90" w:rsidP="00D329AD">
      <w:pPr>
        <w:pStyle w:val="Listeafsnit"/>
        <w:numPr>
          <w:ilvl w:val="0"/>
          <w:numId w:val="7"/>
        </w:numPr>
        <w:rPr>
          <w:rFonts w:cstheme="minorHAnsi"/>
        </w:rPr>
      </w:pPr>
      <w:r w:rsidRPr="00053D90">
        <w:rPr>
          <w:rFonts w:cstheme="minorHAnsi"/>
        </w:rPr>
        <w:t>_________________________________________________________________</w:t>
      </w:r>
    </w:p>
    <w:p w14:paraId="334A12F3" w14:textId="77777777" w:rsidR="00053D90" w:rsidRPr="00053D90" w:rsidRDefault="00053D90" w:rsidP="00053D90">
      <w:pPr>
        <w:pStyle w:val="Listeafsnit"/>
        <w:rPr>
          <w:rFonts w:cstheme="minorHAnsi"/>
        </w:rPr>
      </w:pPr>
    </w:p>
    <w:p w14:paraId="3797553D" w14:textId="2051EB89" w:rsidR="00053D90" w:rsidRPr="00053D90" w:rsidRDefault="00053D90" w:rsidP="00D329AD">
      <w:pPr>
        <w:pStyle w:val="Listeafsnit"/>
        <w:numPr>
          <w:ilvl w:val="0"/>
          <w:numId w:val="7"/>
        </w:numPr>
        <w:rPr>
          <w:rFonts w:cstheme="minorHAnsi"/>
        </w:rPr>
      </w:pPr>
      <w:r w:rsidRPr="00053D90">
        <w:rPr>
          <w:rFonts w:cstheme="minorHAnsi"/>
        </w:rPr>
        <w:t>________________________________________________________________</w:t>
      </w:r>
    </w:p>
    <w:p w14:paraId="3BAA4EE5" w14:textId="77777777" w:rsidR="00053D90" w:rsidRPr="00053D90" w:rsidRDefault="00053D90" w:rsidP="00053D90">
      <w:pPr>
        <w:pStyle w:val="Listeafsnit"/>
        <w:rPr>
          <w:rFonts w:cstheme="minorHAnsi"/>
        </w:rPr>
      </w:pPr>
    </w:p>
    <w:p w14:paraId="0FA18262" w14:textId="77777777" w:rsidR="00053D90" w:rsidRPr="00053D90" w:rsidRDefault="00053D90" w:rsidP="00D329AD">
      <w:pPr>
        <w:pStyle w:val="Listeafsnit"/>
        <w:numPr>
          <w:ilvl w:val="0"/>
          <w:numId w:val="7"/>
        </w:numPr>
        <w:rPr>
          <w:rFonts w:cstheme="minorHAnsi"/>
        </w:rPr>
      </w:pPr>
      <w:r w:rsidRPr="00053D90">
        <w:rPr>
          <w:rFonts w:cstheme="minorHAnsi"/>
        </w:rPr>
        <w:t>_________________________________________________________________</w:t>
      </w:r>
    </w:p>
    <w:p w14:paraId="0489A0D8" w14:textId="77777777" w:rsidR="00053D90" w:rsidRPr="00053D90" w:rsidRDefault="00053D90" w:rsidP="00053D90">
      <w:pPr>
        <w:pStyle w:val="Listeafsnit"/>
        <w:rPr>
          <w:rFonts w:cstheme="minorHAnsi"/>
        </w:rPr>
      </w:pPr>
    </w:p>
    <w:p w14:paraId="2EEC311F" w14:textId="77777777" w:rsidR="00053D90" w:rsidRPr="00053D90" w:rsidRDefault="00053D90" w:rsidP="00D329AD">
      <w:pPr>
        <w:pStyle w:val="Listeafsnit"/>
        <w:numPr>
          <w:ilvl w:val="0"/>
          <w:numId w:val="7"/>
        </w:numPr>
        <w:rPr>
          <w:rFonts w:cstheme="minorHAnsi"/>
        </w:rPr>
      </w:pPr>
      <w:r w:rsidRPr="00053D90">
        <w:rPr>
          <w:rFonts w:cstheme="minorHAnsi"/>
        </w:rPr>
        <w:t>_________________________________________________________________</w:t>
      </w:r>
    </w:p>
    <w:p w14:paraId="36254402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p w14:paraId="15983236" w14:textId="77777777" w:rsidR="00053D90" w:rsidRPr="00053D90" w:rsidRDefault="00053D90" w:rsidP="00D329AD">
      <w:pPr>
        <w:pStyle w:val="Listeafsnit"/>
        <w:numPr>
          <w:ilvl w:val="0"/>
          <w:numId w:val="7"/>
        </w:numPr>
        <w:rPr>
          <w:rFonts w:cstheme="minorHAnsi"/>
        </w:rPr>
      </w:pPr>
      <w:r w:rsidRPr="00053D90">
        <w:rPr>
          <w:rFonts w:cstheme="minorHAnsi"/>
        </w:rPr>
        <w:t>_________________________________________________________________</w:t>
      </w:r>
    </w:p>
    <w:p w14:paraId="0ACB0A14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p w14:paraId="2A4E472E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p w14:paraId="180D861B" w14:textId="2CE3AEDE" w:rsidR="00053D90" w:rsidRPr="00D329AD" w:rsidRDefault="00D329AD" w:rsidP="00D329AD">
      <w:pPr>
        <w:rPr>
          <w:rFonts w:asciiTheme="minorHAnsi" w:hAnsiTheme="minorHAnsi" w:cstheme="minorHAnsi"/>
          <w:b/>
        </w:rPr>
      </w:pPr>
      <w:r w:rsidRPr="00D329AD">
        <w:rPr>
          <w:rFonts w:asciiTheme="minorHAnsi" w:hAnsiTheme="minorHAnsi" w:cstheme="minorHAnsi"/>
          <w:b/>
        </w:rPr>
        <w:t xml:space="preserve">Delopgave 3: </w:t>
      </w:r>
      <w:r w:rsidR="00053D90" w:rsidRPr="00D329AD">
        <w:rPr>
          <w:rFonts w:asciiTheme="minorHAnsi" w:hAnsiTheme="minorHAnsi" w:cstheme="minorHAnsi"/>
          <w:b/>
        </w:rPr>
        <w:t>Hvad sker der når skoven forsvinder?</w:t>
      </w:r>
    </w:p>
    <w:p w14:paraId="59DE7DD8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p w14:paraId="478E9E9C" w14:textId="77777777" w:rsidR="00053D90" w:rsidRPr="00053D90" w:rsidRDefault="00053D90" w:rsidP="00053D90">
      <w:pPr>
        <w:rPr>
          <w:rFonts w:asciiTheme="minorHAnsi" w:hAnsiTheme="minorHAnsi" w:cstheme="minorHAnsi"/>
        </w:rPr>
      </w:pPr>
      <w:r w:rsidRPr="00053D90">
        <w:rPr>
          <w:rFonts w:asciiTheme="minorHAnsi" w:hAnsiTheme="minorHAnsi" w:cstheme="minorHAnsi"/>
        </w:rPr>
        <w:t>Der kan være flere følgevirkninger af skovrydning.</w:t>
      </w:r>
    </w:p>
    <w:p w14:paraId="4567AA07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p w14:paraId="34F2A2D7" w14:textId="77777777" w:rsidR="00053D90" w:rsidRPr="00053D90" w:rsidRDefault="00053D90" w:rsidP="00053D90">
      <w:pPr>
        <w:rPr>
          <w:rFonts w:asciiTheme="minorHAnsi" w:hAnsiTheme="minorHAnsi" w:cstheme="minorHAnsi"/>
        </w:rPr>
      </w:pPr>
      <w:r w:rsidRPr="00053D90">
        <w:rPr>
          <w:rFonts w:asciiTheme="minorHAnsi" w:hAnsiTheme="minorHAnsi" w:cstheme="minorHAnsi"/>
        </w:rPr>
        <w:t>Notér her de vigtigste konsekvenser af skovrydning på Afrikas Horn.</w:t>
      </w:r>
    </w:p>
    <w:p w14:paraId="5B5DD2D8" w14:textId="77777777" w:rsidR="00053D90" w:rsidRPr="00053D90" w:rsidRDefault="00053D90" w:rsidP="00053D90">
      <w:pPr>
        <w:rPr>
          <w:rFonts w:asciiTheme="minorHAnsi" w:hAnsiTheme="minorHAnsi" w:cstheme="minorHAnsi"/>
        </w:rPr>
      </w:pPr>
    </w:p>
    <w:p w14:paraId="396E7FE9" w14:textId="77777777" w:rsidR="00053D90" w:rsidRPr="00053D90" w:rsidRDefault="00053D90" w:rsidP="00D329AD">
      <w:pPr>
        <w:pStyle w:val="Listeafsnit"/>
        <w:numPr>
          <w:ilvl w:val="0"/>
          <w:numId w:val="8"/>
        </w:numPr>
        <w:rPr>
          <w:rFonts w:cstheme="minorHAnsi"/>
        </w:rPr>
      </w:pPr>
      <w:r w:rsidRPr="00053D90">
        <w:rPr>
          <w:rFonts w:cstheme="minorHAnsi"/>
        </w:rPr>
        <w:t>_________________________________________________________________</w:t>
      </w:r>
    </w:p>
    <w:p w14:paraId="5F2DE682" w14:textId="77777777" w:rsidR="00053D90" w:rsidRPr="00053D90" w:rsidRDefault="00053D90" w:rsidP="00053D90">
      <w:pPr>
        <w:pStyle w:val="Listeafsnit"/>
        <w:rPr>
          <w:rFonts w:cstheme="minorHAnsi"/>
        </w:rPr>
      </w:pPr>
    </w:p>
    <w:p w14:paraId="7F3F8E62" w14:textId="77777777" w:rsidR="00053D90" w:rsidRPr="00053D90" w:rsidRDefault="00053D90" w:rsidP="00D329AD">
      <w:pPr>
        <w:pStyle w:val="Listeafsnit"/>
        <w:numPr>
          <w:ilvl w:val="0"/>
          <w:numId w:val="8"/>
        </w:numPr>
        <w:rPr>
          <w:rFonts w:cstheme="minorHAnsi"/>
        </w:rPr>
      </w:pPr>
      <w:r w:rsidRPr="00053D90">
        <w:rPr>
          <w:rFonts w:cstheme="minorHAnsi"/>
        </w:rPr>
        <w:t>_________________________________________________________________</w:t>
      </w:r>
    </w:p>
    <w:p w14:paraId="44463F36" w14:textId="77777777" w:rsidR="00053D90" w:rsidRPr="00053D90" w:rsidRDefault="00053D90" w:rsidP="00053D90">
      <w:pPr>
        <w:pStyle w:val="Listeafsnit"/>
        <w:rPr>
          <w:rFonts w:cstheme="minorHAnsi"/>
        </w:rPr>
      </w:pPr>
    </w:p>
    <w:p w14:paraId="0EEA60AD" w14:textId="77777777" w:rsidR="00053D90" w:rsidRPr="00053D90" w:rsidRDefault="00053D90" w:rsidP="00D329AD">
      <w:pPr>
        <w:pStyle w:val="Listeafsnit"/>
        <w:numPr>
          <w:ilvl w:val="0"/>
          <w:numId w:val="8"/>
        </w:numPr>
        <w:rPr>
          <w:rFonts w:cstheme="minorHAnsi"/>
        </w:rPr>
      </w:pPr>
      <w:r w:rsidRPr="00053D90">
        <w:rPr>
          <w:rFonts w:cstheme="minorHAnsi"/>
        </w:rPr>
        <w:t>_________________________________________________________________</w:t>
      </w:r>
    </w:p>
    <w:p w14:paraId="29559F52" w14:textId="6CB23893" w:rsidR="007B740C" w:rsidRDefault="007B740C" w:rsidP="00053D90">
      <w:pPr>
        <w:rPr>
          <w:rFonts w:asciiTheme="minorHAnsi" w:hAnsiTheme="minorHAnsi" w:cstheme="minorHAnsi"/>
          <w:noProof/>
        </w:rPr>
      </w:pPr>
    </w:p>
    <w:p w14:paraId="0C315412" w14:textId="5B72E2F8" w:rsidR="00D329AD" w:rsidRDefault="00D329AD">
      <w:pPr>
        <w:spacing w:after="160" w:line="259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br w:type="page"/>
      </w:r>
    </w:p>
    <w:p w14:paraId="617A3948" w14:textId="77777777" w:rsidR="00D329AD" w:rsidRPr="00053D90" w:rsidRDefault="00D329AD" w:rsidP="00053D90">
      <w:pPr>
        <w:rPr>
          <w:rFonts w:asciiTheme="minorHAnsi" w:hAnsiTheme="minorHAnsi" w:cstheme="minorHAnsi"/>
          <w:noProof/>
        </w:rPr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486A32" w:rsidRPr="00053D90" w14:paraId="354D3EBA" w14:textId="77777777" w:rsidTr="00815B6A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38F21C" w14:textId="77777777" w:rsidR="00486A32" w:rsidRPr="00053D90" w:rsidRDefault="00486A32" w:rsidP="00053D90">
            <w:pPr>
              <w:ind w:left="284"/>
              <w:rPr>
                <w:rFonts w:asciiTheme="minorHAnsi" w:hAnsiTheme="minorHAnsi" w:cstheme="minorHAnsi"/>
                <w:color w:val="323E4F" w:themeColor="text2" w:themeShade="BF"/>
                <w:szCs w:val="24"/>
              </w:rPr>
            </w:pPr>
          </w:p>
          <w:p w14:paraId="38ACD75E" w14:textId="38BDE347" w:rsidR="00486A32" w:rsidRPr="00053D90" w:rsidRDefault="00486A32" w:rsidP="00053D90">
            <w:pPr>
              <w:ind w:left="284"/>
              <w:rPr>
                <w:rFonts w:asciiTheme="minorHAnsi" w:eastAsia="MyriadPro-Regular" w:hAnsiTheme="minorHAnsi" w:cstheme="minorHAnsi"/>
              </w:rPr>
            </w:pPr>
            <w:r w:rsidRPr="00053D90">
              <w:rPr>
                <w:rFonts w:asciiTheme="minorHAnsi" w:hAnsiTheme="minorHAnsi" w:cstheme="minorHAnsi"/>
                <w:color w:val="323E4F" w:themeColor="text2" w:themeShade="BF"/>
                <w:szCs w:val="24"/>
              </w:rPr>
              <w:t xml:space="preserve">Gem jeres svar og data, så de kan indgå i besvarelsen af den overordnede problemstilling </w:t>
            </w:r>
            <w:r w:rsidRPr="00053D90">
              <w:rPr>
                <w:rFonts w:asciiTheme="minorHAnsi" w:eastAsia="MyriadPro-Regular" w:hAnsiTheme="minorHAnsi" w:cstheme="minorHAnsi"/>
              </w:rPr>
              <w:t>”Hvorfor sulter de på Afrikas Horn?”</w:t>
            </w:r>
          </w:p>
          <w:p w14:paraId="10B84AAA" w14:textId="09151F59" w:rsidR="00486A32" w:rsidRPr="00053D90" w:rsidRDefault="00486A32" w:rsidP="00053D90">
            <w:pPr>
              <w:ind w:left="284"/>
              <w:rPr>
                <w:rFonts w:asciiTheme="minorHAnsi" w:eastAsia="MyriadPro-Regular" w:hAnsiTheme="minorHAnsi" w:cstheme="minorHAnsi"/>
              </w:rPr>
            </w:pPr>
          </w:p>
          <w:p w14:paraId="73FFBEF2" w14:textId="77777777" w:rsidR="00486A32" w:rsidRPr="00053D90" w:rsidRDefault="00486A32" w:rsidP="00053D90">
            <w:pPr>
              <w:ind w:left="284"/>
              <w:rPr>
                <w:rFonts w:asciiTheme="minorHAnsi" w:hAnsiTheme="minorHAnsi" w:cstheme="minorHAnsi"/>
                <w:i/>
                <w:iCs/>
                <w:color w:val="44546A" w:themeColor="text2"/>
                <w:sz w:val="18"/>
                <w:szCs w:val="18"/>
              </w:rPr>
            </w:pPr>
            <w:r w:rsidRPr="00053D90">
              <w:rPr>
                <w:rFonts w:asciiTheme="minorHAnsi" w:hAnsiTheme="minorHAnsi" w:cstheme="minorHAnsi"/>
                <w:b/>
                <w:bCs/>
                <w:color w:val="323E4F" w:themeColor="text2" w:themeShade="BF"/>
                <w:szCs w:val="24"/>
              </w:rPr>
              <w:t xml:space="preserve">HUSK: </w:t>
            </w:r>
            <w:r w:rsidRPr="00053D90">
              <w:rPr>
                <w:rFonts w:asciiTheme="minorHAnsi" w:hAnsiTheme="minorHAnsi" w:cstheme="minorHAnsi"/>
                <w:i/>
                <w:iCs/>
                <w:color w:val="323E4F" w:themeColor="text2" w:themeShade="BF"/>
                <w:szCs w:val="24"/>
              </w:rPr>
              <w:t>Jo bedre data – des bedre argumentation.</w:t>
            </w:r>
            <w:r w:rsidRPr="00053D90">
              <w:rPr>
                <w:rFonts w:asciiTheme="minorHAnsi" w:hAnsiTheme="minorHAnsi" w:cstheme="minorHAnsi"/>
                <w:i/>
                <w:iCs/>
                <w:color w:val="323E4F" w:themeColor="text2" w:themeShade="BF"/>
                <w:szCs w:val="24"/>
              </w:rPr>
              <w:br/>
            </w:r>
          </w:p>
        </w:tc>
      </w:tr>
    </w:tbl>
    <w:p w14:paraId="54CDD35F" w14:textId="77777777" w:rsidR="007B740C" w:rsidRPr="00053D90" w:rsidRDefault="007B740C" w:rsidP="00053D90">
      <w:pPr>
        <w:rPr>
          <w:rFonts w:asciiTheme="minorHAnsi" w:hAnsiTheme="minorHAnsi" w:cstheme="minorHAnsi"/>
        </w:rPr>
      </w:pPr>
    </w:p>
    <w:p w14:paraId="7732C165" w14:textId="77777777" w:rsidR="007B740C" w:rsidRPr="00053D90" w:rsidRDefault="007B740C" w:rsidP="00053D90">
      <w:pPr>
        <w:rPr>
          <w:rFonts w:asciiTheme="minorHAnsi" w:hAnsiTheme="minorHAnsi" w:cstheme="minorHAnsi"/>
        </w:rPr>
      </w:pPr>
    </w:p>
    <w:p w14:paraId="4F05648C" w14:textId="77777777" w:rsidR="00413FEF" w:rsidRPr="00053D90" w:rsidRDefault="00413FEF" w:rsidP="00053D90">
      <w:pPr>
        <w:rPr>
          <w:rFonts w:asciiTheme="minorHAnsi" w:hAnsiTheme="minorHAnsi" w:cstheme="minorHAnsi"/>
        </w:rPr>
      </w:pPr>
    </w:p>
    <w:sectPr w:rsidR="00413FEF" w:rsidRPr="00053D90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DF19" w14:textId="77777777" w:rsidR="003A72FC" w:rsidRDefault="003A72FC" w:rsidP="003A72FC">
      <w:r>
        <w:separator/>
      </w:r>
    </w:p>
  </w:endnote>
  <w:endnote w:type="continuationSeparator" w:id="0">
    <w:p w14:paraId="2314F16B" w14:textId="77777777" w:rsidR="003A72FC" w:rsidRDefault="003A72FC" w:rsidP="003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288D" w14:textId="77777777" w:rsidR="003A72FC" w:rsidRDefault="003A72FC" w:rsidP="003A72FC">
      <w:r>
        <w:separator/>
      </w:r>
    </w:p>
  </w:footnote>
  <w:footnote w:type="continuationSeparator" w:id="0">
    <w:p w14:paraId="1EA7D4A3" w14:textId="77777777" w:rsidR="003A72FC" w:rsidRDefault="003A72FC" w:rsidP="003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9968" w14:textId="77777777" w:rsidR="003A72FC" w:rsidRDefault="00D660A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87157A" wp14:editId="2F4FD046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29E6E3" w14:textId="3FA439BD" w:rsidR="003A72FC" w:rsidRPr="003C2752" w:rsidRDefault="003627EE" w:rsidP="00D660A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9.</w:t>
                              </w:r>
                              <w:r w:rsidR="00053D9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5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.C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7157A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" o:allowincell="f" filled="f" stroked="f">
              <v:textbox inset=",0,,0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29E6E3" w14:textId="3FA439BD" w:rsidR="003A72FC" w:rsidRPr="003C2752" w:rsidRDefault="003627EE" w:rsidP="00D660AE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, opgave 9.</w:t>
                        </w:r>
                        <w:r w:rsidR="00053D90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.C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F5D6F0" wp14:editId="29436FEF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4B7A97" w14:textId="77777777" w:rsidR="003A72FC" w:rsidRPr="003119E2" w:rsidRDefault="003A72FC">
                          <w:pPr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5D6F0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" o:allowincell="f" fillcolor="#145a32" stroked="f">
              <v:textbox inset=",0,,0">
                <w:txbxContent>
                  <w:p w14:paraId="4A4B7A97" w14:textId="77777777" w:rsidR="003A72FC" w:rsidRPr="003119E2" w:rsidRDefault="003A72FC">
                    <w:pPr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374A51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E462C0"/>
    <w:multiLevelType w:val="multilevel"/>
    <w:tmpl w:val="10642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72C2748"/>
    <w:multiLevelType w:val="hybridMultilevel"/>
    <w:tmpl w:val="3B76859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6688"/>
    <w:multiLevelType w:val="hybridMultilevel"/>
    <w:tmpl w:val="35CAE6F2"/>
    <w:lvl w:ilvl="0" w:tplc="536EF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95B05"/>
    <w:multiLevelType w:val="hybridMultilevel"/>
    <w:tmpl w:val="4BEAD4E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2670A"/>
    <w:multiLevelType w:val="hybridMultilevel"/>
    <w:tmpl w:val="4B2640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36389"/>
    <w:multiLevelType w:val="hybridMultilevel"/>
    <w:tmpl w:val="1F3EE10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4E5899"/>
    <w:multiLevelType w:val="hybridMultilevel"/>
    <w:tmpl w:val="68FC2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053D90"/>
    <w:rsid w:val="000E19C2"/>
    <w:rsid w:val="003119E2"/>
    <w:rsid w:val="00331943"/>
    <w:rsid w:val="003627EE"/>
    <w:rsid w:val="00391620"/>
    <w:rsid w:val="003A72FC"/>
    <w:rsid w:val="003C2752"/>
    <w:rsid w:val="00413FEF"/>
    <w:rsid w:val="00486A32"/>
    <w:rsid w:val="00697C2F"/>
    <w:rsid w:val="007B740C"/>
    <w:rsid w:val="00D329AD"/>
    <w:rsid w:val="00D35447"/>
    <w:rsid w:val="00D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B4BEE5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0C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B740C"/>
    <w:pPr>
      <w:keepNext/>
      <w:outlineLvl w:val="0"/>
    </w:pPr>
    <w:rPr>
      <w:b/>
      <w:sz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rsid w:val="007B740C"/>
    <w:rPr>
      <w:rFonts w:ascii="Comic Sans MS" w:eastAsia="Times New Roman" w:hAnsi="Comic Sans MS" w:cs="Times New Roman"/>
      <w:b/>
      <w:sz w:val="32"/>
      <w:szCs w:val="20"/>
      <w:lang w:eastAsia="da-DK"/>
    </w:rPr>
  </w:style>
  <w:style w:type="table" w:styleId="Tabel-Gitter">
    <w:name w:val="Table Grid"/>
    <w:basedOn w:val="Tabel-Normal"/>
    <w:uiPriority w:val="59"/>
    <w:rsid w:val="00486A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3D90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053D90"/>
    <w:rPr>
      <w:color w:val="0563C1" w:themeColor="hyperlink"/>
      <w:u w:val="single"/>
    </w:rPr>
  </w:style>
  <w:style w:type="table" w:styleId="Listetabel3-farve3">
    <w:name w:val="List Table 3 Accent 3"/>
    <w:basedOn w:val="Tabel-Normal"/>
    <w:uiPriority w:val="48"/>
    <w:rsid w:val="00053D9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Opstilling-talellerbogst">
    <w:name w:val="List Number"/>
    <w:basedOn w:val="Normal"/>
    <w:uiPriority w:val="99"/>
    <w:unhideWhenUsed/>
    <w:rsid w:val="00053D90"/>
    <w:pPr>
      <w:numPr>
        <w:numId w:val="6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331943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7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efoundation.org/projects/church-forests-of-ethiopia/regional-view-of-defores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forestwatch.org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532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GEOdetektiven, opgave 9.5.C</vt:lpstr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9.5.C</dc:title>
  <dc:subject/>
  <dc:creator>Sletten, Iben Stampe DK - LRI</dc:creator>
  <cp:keywords/>
  <dc:description/>
  <cp:lastModifiedBy>Suhr, Magnus Barfod DK - LRI</cp:lastModifiedBy>
  <cp:revision>4</cp:revision>
  <dcterms:created xsi:type="dcterms:W3CDTF">2019-08-29T12:02:00Z</dcterms:created>
  <dcterms:modified xsi:type="dcterms:W3CDTF">2019-08-29T12:52:00Z</dcterms:modified>
</cp:coreProperties>
</file>