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545A" w14:textId="77777777" w:rsidR="002E0350" w:rsidRPr="00140DAA" w:rsidRDefault="002E0350" w:rsidP="007A7F40">
      <w:pPr>
        <w:pStyle w:val="Overskrift3"/>
        <w:rPr>
          <w:rFonts w:asciiTheme="minorHAnsi" w:hAnsiTheme="minorHAnsi" w:cstheme="minorHAnsi"/>
          <w:sz w:val="32"/>
        </w:rPr>
      </w:pPr>
    </w:p>
    <w:p w14:paraId="5B52BA15" w14:textId="77777777" w:rsidR="00140DAA" w:rsidRPr="00140DAA" w:rsidRDefault="00140DAA" w:rsidP="007A7F40">
      <w:pPr>
        <w:rPr>
          <w:rFonts w:cstheme="minorHAnsi"/>
          <w:b/>
          <w:sz w:val="32"/>
          <w:szCs w:val="24"/>
        </w:rPr>
      </w:pPr>
      <w:r w:rsidRPr="00140DAA">
        <w:rPr>
          <w:rFonts w:cstheme="minorHAnsi"/>
          <w:b/>
          <w:sz w:val="32"/>
          <w:szCs w:val="24"/>
        </w:rPr>
        <w:t>Hvor og hvornår opstår der oversvømmelserne i din by?</w:t>
      </w:r>
    </w:p>
    <w:p w14:paraId="0FB98D80" w14:textId="77777777" w:rsidR="00140DAA" w:rsidRPr="00140DAA" w:rsidRDefault="00140DAA" w:rsidP="007A7F40">
      <w:pPr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Formålet med denne øvelse er at undersøge mulige oversvømmelser som følge af skybrud i din by. Før du går i gang, så se bilag 1 side 3.</w:t>
      </w:r>
    </w:p>
    <w:p w14:paraId="5C76211E" w14:textId="77777777" w:rsidR="00140DAA" w:rsidRPr="00140DAA" w:rsidRDefault="00140DAA" w:rsidP="007A7F40">
      <w:pPr>
        <w:spacing w:after="0"/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 xml:space="preserve">På dette </w:t>
      </w:r>
      <w:hyperlink r:id="rId7" w:history="1">
        <w:r w:rsidRPr="00140DAA">
          <w:rPr>
            <w:rStyle w:val="Hyperlink"/>
            <w:rFonts w:cstheme="minorHAnsi"/>
            <w:sz w:val="24"/>
            <w:szCs w:val="24"/>
          </w:rPr>
          <w:t>link</w:t>
        </w:r>
      </w:hyperlink>
      <w:r w:rsidRPr="00140DAA">
        <w:rPr>
          <w:rStyle w:val="Hyperlink"/>
          <w:rFonts w:cstheme="minorHAnsi"/>
          <w:sz w:val="24"/>
          <w:szCs w:val="24"/>
        </w:rPr>
        <w:t xml:space="preserve"> </w:t>
      </w:r>
      <w:r w:rsidRPr="00140DAA">
        <w:rPr>
          <w:rFonts w:cstheme="minorHAnsi"/>
          <w:sz w:val="24"/>
          <w:szCs w:val="24"/>
        </w:rPr>
        <w:t>kan du finde områder i din by, der kan udsættes for oversvømmelser i forbindelse med skybrud.</w:t>
      </w:r>
    </w:p>
    <w:p w14:paraId="3AE16FE3" w14:textId="77777777" w:rsidR="00140DAA" w:rsidRPr="00140DAA" w:rsidRDefault="00140DAA" w:rsidP="007A7F40">
      <w:pPr>
        <w:spacing w:after="0"/>
        <w:rPr>
          <w:rFonts w:cstheme="minorHAnsi"/>
          <w:sz w:val="24"/>
          <w:szCs w:val="24"/>
        </w:rPr>
      </w:pPr>
    </w:p>
    <w:p w14:paraId="758E3832" w14:textId="77777777" w:rsidR="00140DAA" w:rsidRPr="00140DAA" w:rsidRDefault="00140DAA" w:rsidP="00140DAA">
      <w:pPr>
        <w:pStyle w:val="Listeafsni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 xml:space="preserve">Zoom ind på din by enten manuelt eller </w:t>
      </w:r>
      <w:proofErr w:type="spellStart"/>
      <w:r w:rsidRPr="00140DAA">
        <w:rPr>
          <w:rFonts w:cstheme="minorHAnsi"/>
          <w:sz w:val="24"/>
          <w:szCs w:val="24"/>
        </w:rPr>
        <w:t>vha</w:t>
      </w:r>
      <w:proofErr w:type="spellEnd"/>
      <w:r w:rsidRPr="00140DAA">
        <w:rPr>
          <w:rFonts w:cstheme="minorHAnsi"/>
          <w:sz w:val="24"/>
          <w:szCs w:val="24"/>
        </w:rPr>
        <w:t xml:space="preserve"> ”søg” funktionen</w:t>
      </w:r>
    </w:p>
    <w:p w14:paraId="6C0EC31C" w14:textId="77777777" w:rsidR="00140DAA" w:rsidRPr="00140DAA" w:rsidRDefault="00140DAA" w:rsidP="00140DAA">
      <w:pPr>
        <w:pStyle w:val="Listeafsni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I venstre side af skærmen, vælg ’Baggrundskort’ → ’</w:t>
      </w:r>
      <w:proofErr w:type="spellStart"/>
      <w:r w:rsidRPr="00140DAA">
        <w:rPr>
          <w:rFonts w:cstheme="minorHAnsi"/>
          <w:sz w:val="24"/>
          <w:szCs w:val="24"/>
        </w:rPr>
        <w:t>Ortofoto</w:t>
      </w:r>
      <w:proofErr w:type="spellEnd"/>
      <w:r w:rsidRPr="00140DAA">
        <w:rPr>
          <w:rFonts w:cstheme="minorHAnsi"/>
          <w:sz w:val="24"/>
          <w:szCs w:val="24"/>
        </w:rPr>
        <w:t xml:space="preserve"> sommer 2012’</w:t>
      </w:r>
    </w:p>
    <w:p w14:paraId="0D5FE736" w14:textId="77777777" w:rsidR="00140DAA" w:rsidRPr="00140DAA" w:rsidRDefault="00140DAA" w:rsidP="00140DAA">
      <w:pPr>
        <w:pStyle w:val="Listeafsni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I venstre side af skærmen, vælg ’Nedbør’ → ’NY lavningskort (bluespot)’</w:t>
      </w:r>
    </w:p>
    <w:p w14:paraId="3335B498" w14:textId="77777777" w:rsidR="00140DAA" w:rsidRPr="00140DAA" w:rsidRDefault="00140DAA" w:rsidP="007A7F40">
      <w:pPr>
        <w:pStyle w:val="Listeafsnit"/>
        <w:spacing w:after="0" w:line="240" w:lineRule="auto"/>
        <w:rPr>
          <w:rFonts w:cstheme="minorHAnsi"/>
          <w:sz w:val="24"/>
          <w:szCs w:val="24"/>
        </w:rPr>
      </w:pPr>
    </w:p>
    <w:p w14:paraId="2E5E0AFA" w14:textId="77777777" w:rsidR="00140DAA" w:rsidRPr="00140DAA" w:rsidRDefault="00140DAA" w:rsidP="00140DAA">
      <w:pPr>
        <w:pStyle w:val="Listeafsni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Hvilket bebyggede område udsættes for størst skade ved oversvømmelser: _________________</w:t>
      </w:r>
    </w:p>
    <w:p w14:paraId="68D7F7E7" w14:textId="77777777" w:rsidR="00140DAA" w:rsidRPr="00140DAA" w:rsidRDefault="00140DAA" w:rsidP="007A7F40">
      <w:pPr>
        <w:rPr>
          <w:rFonts w:cstheme="minorHAnsi"/>
          <w:b/>
          <w:sz w:val="24"/>
          <w:szCs w:val="24"/>
        </w:rPr>
      </w:pPr>
    </w:p>
    <w:p w14:paraId="404E4604" w14:textId="77777777" w:rsidR="00140DAA" w:rsidRPr="00140DAA" w:rsidRDefault="00140DAA" w:rsidP="007A7F40">
      <w:pPr>
        <w:rPr>
          <w:rFonts w:cstheme="minorHAnsi"/>
          <w:b/>
          <w:sz w:val="24"/>
          <w:szCs w:val="24"/>
        </w:rPr>
      </w:pPr>
      <w:r w:rsidRPr="00140DAA">
        <w:rPr>
          <w:rFonts w:cstheme="minorHAnsi"/>
          <w:b/>
          <w:sz w:val="24"/>
          <w:szCs w:val="24"/>
        </w:rPr>
        <w:t>Overfladisk vand-afstrømning i en by?</w:t>
      </w:r>
    </w:p>
    <w:p w14:paraId="15E0CCEA" w14:textId="77777777" w:rsidR="00140DAA" w:rsidRPr="00140DAA" w:rsidRDefault="00140DAA" w:rsidP="007A7F40">
      <w:pPr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Vi forestiller os at vi har lavet en nedbørsmåling i din by en dag hvor det regner rigtig meget (skybrud</w:t>
      </w:r>
      <w:r w:rsidRPr="00140DAA">
        <w:rPr>
          <w:rStyle w:val="Fodnotehenvisning"/>
          <w:rFonts w:cstheme="minorHAnsi"/>
          <w:sz w:val="24"/>
          <w:szCs w:val="24"/>
        </w:rPr>
        <w:footnoteReference w:id="1"/>
      </w:r>
      <w:r w:rsidRPr="00140DAA">
        <w:rPr>
          <w:rFonts w:cstheme="minorHAnsi"/>
          <w:sz w:val="24"/>
          <w:szCs w:val="24"/>
        </w:rPr>
        <w:t xml:space="preserve">). Hvis vi antager at den nedbør der er faldet er faldet jævnt, så kan den teoretiske vandføring beregnes - altså den mængde vand som skal ledes i kloaker, åer el.lign. </w:t>
      </w:r>
    </w:p>
    <w:p w14:paraId="6C21EF18" w14:textId="77777777" w:rsidR="00140DAA" w:rsidRPr="00140DAA" w:rsidRDefault="00140DAA" w:rsidP="007A7F40">
      <w:pPr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Nedbørsmålingen viser at det har regnet 70 mm på 24 timer</w:t>
      </w:r>
    </w:p>
    <w:p w14:paraId="6CDE4D7F" w14:textId="77777777" w:rsidR="00140DAA" w:rsidRPr="00140DAA" w:rsidRDefault="00140DAA" w:rsidP="00140DAA">
      <w:pPr>
        <w:pStyle w:val="Listeafsnit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1 mm nedbør på 1 m</w:t>
      </w:r>
      <w:r w:rsidRPr="00140DAA">
        <w:rPr>
          <w:rFonts w:cstheme="minorHAnsi"/>
          <w:sz w:val="24"/>
          <w:szCs w:val="24"/>
          <w:vertAlign w:val="superscript"/>
        </w:rPr>
        <w:t>2</w:t>
      </w:r>
      <w:r w:rsidRPr="00140DAA">
        <w:rPr>
          <w:rFonts w:cstheme="minorHAnsi"/>
          <w:sz w:val="24"/>
          <w:szCs w:val="24"/>
        </w:rPr>
        <w:t xml:space="preserve"> = 1 Liter. </w:t>
      </w:r>
    </w:p>
    <w:p w14:paraId="275002FD" w14:textId="77777777" w:rsidR="00140DAA" w:rsidRPr="00140DAA" w:rsidRDefault="00140DAA" w:rsidP="00140DAA">
      <w:pPr>
        <w:pStyle w:val="Listeafsnit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 xml:space="preserve">Mål arealet af det udsatte område i </w:t>
      </w:r>
      <w:proofErr w:type="spellStart"/>
      <w:r w:rsidRPr="00140DAA">
        <w:rPr>
          <w:rFonts w:cstheme="minorHAnsi"/>
          <w:sz w:val="24"/>
          <w:szCs w:val="24"/>
        </w:rPr>
        <w:t>GoogleEarth</w:t>
      </w:r>
      <w:proofErr w:type="spellEnd"/>
      <w:r w:rsidRPr="00140DAA">
        <w:rPr>
          <w:rFonts w:cstheme="minorHAnsi"/>
          <w:sz w:val="24"/>
          <w:szCs w:val="24"/>
        </w:rPr>
        <w:t xml:space="preserve"> (zoom ind på området og klik på ”lineal-ikonet” </w:t>
      </w:r>
      <w:r w:rsidRPr="00140DAA">
        <w:rPr>
          <w:rFonts w:cstheme="minorHAnsi"/>
          <w:sz w:val="24"/>
          <w:szCs w:val="24"/>
        </w:rPr>
        <w:sym w:font="Wingdings" w:char="F0E0"/>
      </w:r>
      <w:r w:rsidRPr="00140DAA">
        <w:rPr>
          <w:rFonts w:cstheme="minorHAnsi"/>
          <w:sz w:val="24"/>
          <w:szCs w:val="24"/>
        </w:rPr>
        <w:t xml:space="preserve"> vælg areal </w:t>
      </w:r>
      <w:r w:rsidRPr="00140DAA">
        <w:rPr>
          <w:rFonts w:cstheme="minorHAnsi"/>
          <w:sz w:val="24"/>
          <w:szCs w:val="24"/>
        </w:rPr>
        <w:sym w:font="Wingdings" w:char="F0E0"/>
      </w:r>
      <w:r w:rsidRPr="00140DAA">
        <w:rPr>
          <w:rFonts w:cstheme="minorHAnsi"/>
          <w:sz w:val="24"/>
          <w:szCs w:val="24"/>
        </w:rPr>
        <w:t xml:space="preserve"> vælg m</w:t>
      </w:r>
      <w:r w:rsidRPr="00140DAA">
        <w:rPr>
          <w:rFonts w:cstheme="minorHAnsi"/>
          <w:sz w:val="24"/>
          <w:szCs w:val="24"/>
          <w:vertAlign w:val="superscript"/>
        </w:rPr>
        <w:t>2</w:t>
      </w:r>
      <w:r w:rsidRPr="00140DAA">
        <w:rPr>
          <w:rFonts w:cstheme="minorHAnsi"/>
          <w:sz w:val="24"/>
          <w:szCs w:val="24"/>
        </w:rPr>
        <w:t xml:space="preserve"> eller km</w:t>
      </w:r>
      <w:r w:rsidRPr="00140DAA">
        <w:rPr>
          <w:rFonts w:cstheme="minorHAnsi"/>
          <w:sz w:val="24"/>
          <w:szCs w:val="24"/>
          <w:vertAlign w:val="superscript"/>
        </w:rPr>
        <w:t xml:space="preserve">2 </w:t>
      </w:r>
      <w:r w:rsidRPr="00140DAA">
        <w:rPr>
          <w:rFonts w:cstheme="minorHAnsi"/>
          <w:sz w:val="24"/>
          <w:szCs w:val="24"/>
        </w:rPr>
        <w:sym w:font="Wingdings" w:char="F0E0"/>
      </w:r>
      <w:r w:rsidRPr="00140DAA">
        <w:rPr>
          <w:rFonts w:cstheme="minorHAnsi"/>
          <w:sz w:val="24"/>
          <w:szCs w:val="24"/>
        </w:rPr>
        <w:t xml:space="preserve"> lav opmåling af området).</w:t>
      </w:r>
    </w:p>
    <w:p w14:paraId="438F7582" w14:textId="77777777" w:rsidR="00140DAA" w:rsidRPr="00140DAA" w:rsidRDefault="00140DAA" w:rsidP="00140DAA">
      <w:pPr>
        <w:pStyle w:val="Listeafsni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Hvor meget vand er der faldet i det opmålte område i din by</w:t>
      </w:r>
    </w:p>
    <w:p w14:paraId="719BCEA5" w14:textId="77777777" w:rsidR="00140DAA" w:rsidRPr="00140DAA" w:rsidRDefault="00140DAA" w:rsidP="00140DAA">
      <w:pPr>
        <w:pStyle w:val="Listeafsnit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Hvilke problemer kan der opstå i området?</w:t>
      </w:r>
    </w:p>
    <w:p w14:paraId="015388A8" w14:textId="77777777" w:rsidR="00140DAA" w:rsidRPr="00140DAA" w:rsidRDefault="00140DAA" w:rsidP="00140DAA">
      <w:pPr>
        <w:pStyle w:val="Listeafsnit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 xml:space="preserve">Hvad kan man gøre for at </w:t>
      </w:r>
      <w:proofErr w:type="spellStart"/>
      <w:r w:rsidRPr="00140DAA">
        <w:rPr>
          <w:rFonts w:cstheme="minorHAnsi"/>
          <w:sz w:val="24"/>
          <w:szCs w:val="24"/>
        </w:rPr>
        <w:t>tilbageholdet</w:t>
      </w:r>
      <w:proofErr w:type="spellEnd"/>
      <w:r w:rsidRPr="00140DAA">
        <w:rPr>
          <w:rFonts w:cstheme="minorHAnsi"/>
          <w:sz w:val="24"/>
          <w:szCs w:val="24"/>
        </w:rPr>
        <w:t xml:space="preserve"> vandet, så det ikke løber ud i åen hurtigt, men forsinkes så meget som muligt. </w:t>
      </w:r>
    </w:p>
    <w:p w14:paraId="7CAE3A1E" w14:textId="77777777" w:rsidR="00140DAA" w:rsidRPr="00140DAA" w:rsidRDefault="00140DAA" w:rsidP="007A7F40">
      <w:pPr>
        <w:rPr>
          <w:rFonts w:cstheme="minorHAnsi"/>
          <w:sz w:val="24"/>
          <w:szCs w:val="24"/>
        </w:rPr>
      </w:pPr>
    </w:p>
    <w:p w14:paraId="42F88DBB" w14:textId="77777777" w:rsidR="00140DAA" w:rsidRPr="00140DAA" w:rsidRDefault="00140DAA" w:rsidP="007A7F40">
      <w:pPr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Denne øvelse kan kun laves, hvis I har målt vandføringen i den lokale å.</w:t>
      </w:r>
    </w:p>
    <w:p w14:paraId="5462157A" w14:textId="77777777" w:rsidR="00140DAA" w:rsidRPr="00140DAA" w:rsidRDefault="00140DAA" w:rsidP="00140DAA">
      <w:pPr>
        <w:pStyle w:val="Listeafsnit"/>
        <w:numPr>
          <w:ilvl w:val="0"/>
          <w:numId w:val="30"/>
        </w:numPr>
        <w:rPr>
          <w:rFonts w:cstheme="minorHAnsi"/>
          <w:color w:val="000000"/>
          <w:sz w:val="24"/>
          <w:szCs w:val="24"/>
        </w:rPr>
      </w:pPr>
      <w:r w:rsidRPr="00140DAA">
        <w:rPr>
          <w:rFonts w:cstheme="minorHAnsi"/>
          <w:sz w:val="24"/>
          <w:szCs w:val="24"/>
        </w:rPr>
        <w:t xml:space="preserve">Gå ind på følgende link: </w:t>
      </w:r>
      <w:hyperlink r:id="rId8" w:history="1">
        <w:r w:rsidRPr="00140DAA">
          <w:rPr>
            <w:rStyle w:val="Hyperlink"/>
            <w:rFonts w:cstheme="minorHAnsi"/>
            <w:color w:val="0563C1"/>
            <w:sz w:val="24"/>
            <w:szCs w:val="24"/>
          </w:rPr>
          <w:t>http://miljoegis.mim.dk/cbkort?&amp;profile=miljoegis-klimatilpasningsplaner</w:t>
        </w:r>
      </w:hyperlink>
      <w:r w:rsidRPr="00140DAA">
        <w:rPr>
          <w:rFonts w:cstheme="minorHAnsi"/>
          <w:color w:val="000000"/>
          <w:sz w:val="24"/>
          <w:szCs w:val="24"/>
        </w:rPr>
        <w:t xml:space="preserve"> – her kan du måle det topografiske opland til vandløb (her kaldet strømningsvejes oplandsstørrelse). </w:t>
      </w:r>
    </w:p>
    <w:p w14:paraId="51DEBB4B" w14:textId="77777777" w:rsidR="00140DAA" w:rsidRPr="00140DAA" w:rsidRDefault="00140DAA" w:rsidP="00140DAA">
      <w:pPr>
        <w:pStyle w:val="Listeafsnit"/>
        <w:numPr>
          <w:ilvl w:val="0"/>
          <w:numId w:val="30"/>
        </w:numPr>
        <w:rPr>
          <w:rFonts w:cstheme="minorHAnsi"/>
          <w:color w:val="000000"/>
          <w:sz w:val="24"/>
          <w:szCs w:val="24"/>
        </w:rPr>
      </w:pPr>
      <w:r w:rsidRPr="00140DAA">
        <w:rPr>
          <w:rFonts w:cstheme="minorHAnsi"/>
          <w:color w:val="000000"/>
          <w:sz w:val="24"/>
          <w:szCs w:val="24"/>
        </w:rPr>
        <w:lastRenderedPageBreak/>
        <w:t xml:space="preserve">Zoom ind på det udsatte område og klik på </w:t>
      </w:r>
      <w:r w:rsidRPr="00140DAA">
        <w:rPr>
          <w:rFonts w:cstheme="minorHAnsi"/>
          <w:b/>
          <w:color w:val="000000"/>
          <w:sz w:val="24"/>
          <w:szCs w:val="24"/>
        </w:rPr>
        <w:t>Beregninger fra DHM 2007</w:t>
      </w:r>
      <w:r w:rsidRPr="00140DAA">
        <w:rPr>
          <w:rFonts w:cstheme="minorHAnsi"/>
          <w:color w:val="000000"/>
          <w:sz w:val="24"/>
          <w:szCs w:val="24"/>
        </w:rPr>
        <w:t xml:space="preserve"> </w:t>
      </w:r>
      <w:r w:rsidRPr="00140DAA">
        <w:rPr>
          <w:rFonts w:cstheme="minorHAnsi"/>
          <w:sz w:val="24"/>
          <w:szCs w:val="24"/>
        </w:rPr>
        <w:sym w:font="Wingdings" w:char="F0E0"/>
      </w:r>
      <w:r w:rsidRPr="00140DAA">
        <w:rPr>
          <w:rFonts w:cstheme="minorHAnsi"/>
          <w:color w:val="000000"/>
          <w:sz w:val="24"/>
          <w:szCs w:val="24"/>
        </w:rPr>
        <w:t xml:space="preserve"> Strømningsvejes oplandsstørrelse (se i bjælken til venstre).</w:t>
      </w:r>
    </w:p>
    <w:p w14:paraId="68C3FB25" w14:textId="77777777" w:rsidR="00140DAA" w:rsidRPr="00140DAA" w:rsidRDefault="00140DAA" w:rsidP="00140DAA">
      <w:pPr>
        <w:pStyle w:val="NormalWeb"/>
        <w:numPr>
          <w:ilvl w:val="0"/>
          <w:numId w:val="30"/>
        </w:numPr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140DAA">
        <w:rPr>
          <w:rFonts w:asciiTheme="minorHAnsi" w:hAnsiTheme="minorHAnsi" w:cstheme="minorHAnsi"/>
          <w:color w:val="000000"/>
        </w:rPr>
        <w:t xml:space="preserve">Når du kan se, hvor vandløbet ligger, så kan du lave opmålingen. </w:t>
      </w:r>
      <w:r w:rsidRPr="00140DAA">
        <w:rPr>
          <w:rFonts w:asciiTheme="minorHAnsi" w:hAnsiTheme="minorHAnsi" w:cstheme="minorHAnsi"/>
        </w:rPr>
        <w:t>Start opmålingen ved det udsatte område på kortet nedenfor - der hvor vi skal måle vandfør</w:t>
      </w:r>
      <w:r w:rsidRPr="00140DAA">
        <w:rPr>
          <w:rFonts w:asciiTheme="minorHAnsi" w:hAnsiTheme="minorHAnsi" w:cstheme="minorHAnsi"/>
          <w:color w:val="000000"/>
        </w:rPr>
        <w:t xml:space="preserve">ingen. </w:t>
      </w:r>
    </w:p>
    <w:p w14:paraId="41869E8C" w14:textId="77777777" w:rsidR="00140DAA" w:rsidRPr="00140DAA" w:rsidRDefault="00140DAA" w:rsidP="00140DAA">
      <w:pPr>
        <w:pStyle w:val="Listeafsnit"/>
        <w:numPr>
          <w:ilvl w:val="0"/>
          <w:numId w:val="30"/>
        </w:numPr>
        <w:rPr>
          <w:rFonts w:cstheme="minorHAnsi"/>
          <w:color w:val="000000"/>
          <w:sz w:val="24"/>
          <w:szCs w:val="24"/>
        </w:rPr>
      </w:pPr>
      <w:r w:rsidRPr="00140DAA">
        <w:rPr>
          <w:rFonts w:cstheme="minorHAnsi"/>
          <w:color w:val="000000"/>
          <w:sz w:val="24"/>
          <w:szCs w:val="24"/>
        </w:rPr>
        <w:t xml:space="preserve">Klik på </w:t>
      </w:r>
      <w:r w:rsidRPr="00140DAA">
        <w:rPr>
          <w:rFonts w:cstheme="minorHAnsi"/>
          <w:i/>
          <w:color w:val="000000"/>
          <w:sz w:val="24"/>
          <w:szCs w:val="24"/>
        </w:rPr>
        <w:t>Værktøjer</w:t>
      </w:r>
      <w:r w:rsidRPr="00140DAA">
        <w:rPr>
          <w:rFonts w:cstheme="minorHAnsi"/>
          <w:color w:val="000000"/>
          <w:sz w:val="24"/>
          <w:szCs w:val="24"/>
        </w:rPr>
        <w:t xml:space="preserve"> i bjælken over kortet </w:t>
      </w:r>
      <w:r w:rsidRPr="00140DAA">
        <w:rPr>
          <w:rFonts w:cstheme="minorHAnsi"/>
          <w:sz w:val="24"/>
          <w:szCs w:val="24"/>
        </w:rPr>
        <w:sym w:font="Wingdings" w:char="F0E0"/>
      </w:r>
      <w:r w:rsidRPr="00140DAA">
        <w:rPr>
          <w:rFonts w:cstheme="minorHAnsi"/>
          <w:color w:val="000000"/>
          <w:sz w:val="24"/>
          <w:szCs w:val="24"/>
        </w:rPr>
        <w:t xml:space="preserve"> mål længde/areal </w:t>
      </w:r>
      <w:r w:rsidRPr="00140DAA">
        <w:rPr>
          <w:rFonts w:cstheme="minorHAnsi"/>
          <w:sz w:val="24"/>
          <w:szCs w:val="24"/>
        </w:rPr>
        <w:sym w:font="Wingdings" w:char="F0E0"/>
      </w:r>
      <w:r w:rsidRPr="00140DAA">
        <w:rPr>
          <w:rFonts w:cstheme="minorHAnsi"/>
          <w:color w:val="000000"/>
          <w:sz w:val="24"/>
          <w:szCs w:val="24"/>
        </w:rPr>
        <w:t xml:space="preserve"> klik på polygonen i midten (ellers måles længden).</w:t>
      </w:r>
    </w:p>
    <w:p w14:paraId="647D2E1C" w14:textId="77777777" w:rsidR="00140DAA" w:rsidRPr="00140DAA" w:rsidRDefault="00140DAA" w:rsidP="00140DAA">
      <w:pPr>
        <w:pStyle w:val="Listeafsnit"/>
        <w:numPr>
          <w:ilvl w:val="0"/>
          <w:numId w:val="30"/>
        </w:numPr>
        <w:rPr>
          <w:rFonts w:cstheme="minorHAnsi"/>
          <w:color w:val="000000"/>
          <w:sz w:val="24"/>
          <w:szCs w:val="24"/>
        </w:rPr>
      </w:pPr>
      <w:r w:rsidRPr="00140DAA">
        <w:rPr>
          <w:rFonts w:cstheme="minorHAnsi"/>
          <w:color w:val="000000"/>
          <w:sz w:val="24"/>
          <w:szCs w:val="24"/>
        </w:rPr>
        <w:t xml:space="preserve">Du skal lave opmålingen </w:t>
      </w:r>
      <w:r w:rsidRPr="00140DAA">
        <w:rPr>
          <w:rFonts w:cstheme="minorHAnsi"/>
          <w:b/>
          <w:color w:val="000000"/>
          <w:sz w:val="24"/>
          <w:szCs w:val="24"/>
        </w:rPr>
        <w:t xml:space="preserve">OMKRING ALLE FORGRENINGERNE </w:t>
      </w:r>
      <w:r w:rsidRPr="00140DAA">
        <w:rPr>
          <w:rFonts w:cstheme="minorHAnsi"/>
          <w:color w:val="000000"/>
          <w:sz w:val="24"/>
          <w:szCs w:val="24"/>
        </w:rPr>
        <w:t>- man må ikke krydse en å i opmålingen.</w:t>
      </w:r>
    </w:p>
    <w:p w14:paraId="315ECC6D" w14:textId="77777777" w:rsidR="00140DAA" w:rsidRPr="00140DAA" w:rsidRDefault="00140DAA" w:rsidP="00140DAA">
      <w:pPr>
        <w:pStyle w:val="NormalWeb"/>
        <w:numPr>
          <w:ilvl w:val="0"/>
          <w:numId w:val="30"/>
        </w:numPr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140DAA">
        <w:rPr>
          <w:rFonts w:asciiTheme="minorHAnsi" w:hAnsiTheme="minorHAnsi" w:cstheme="minorHAnsi"/>
          <w:color w:val="000000"/>
        </w:rPr>
        <w:t xml:space="preserve">I pop-up-boksen kan du aflæse arealet for det topografiske opland. Noter fejlkilder. </w:t>
      </w:r>
    </w:p>
    <w:p w14:paraId="1CD54CCA" w14:textId="77777777" w:rsidR="00140DAA" w:rsidRPr="00140DAA" w:rsidRDefault="00140DAA" w:rsidP="00140DAA">
      <w:pPr>
        <w:pStyle w:val="Listeafsni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Hvor stort er oplandet? ______________</w:t>
      </w:r>
    </w:p>
    <w:p w14:paraId="3DEF9708" w14:textId="77777777" w:rsidR="00140DAA" w:rsidRPr="00140DAA" w:rsidRDefault="00140DAA" w:rsidP="00140DAA">
      <w:pPr>
        <w:pStyle w:val="Listeafsnit"/>
        <w:numPr>
          <w:ilvl w:val="0"/>
          <w:numId w:val="30"/>
        </w:numPr>
        <w:rPr>
          <w:rFonts w:eastAsia="Arial Unicode MS" w:cstheme="minorHAnsi"/>
          <w:color w:val="000000"/>
          <w:sz w:val="24"/>
          <w:szCs w:val="24"/>
          <w:lang w:eastAsia="da-DK"/>
        </w:rPr>
      </w:pPr>
      <w:r w:rsidRPr="00140DAA">
        <w:rPr>
          <w:rFonts w:eastAsia="Arial Unicode MS" w:cstheme="minorHAnsi"/>
          <w:color w:val="000000"/>
          <w:sz w:val="24"/>
          <w:szCs w:val="24"/>
          <w:lang w:eastAsia="da-DK"/>
        </w:rPr>
        <w:t xml:space="preserve">Hvis al nedbøren fra et skybrud løber gennem åen – hvor meget vil der så løbe gennem åen i alt? </w:t>
      </w:r>
    </w:p>
    <w:p w14:paraId="2B81E9D8" w14:textId="77777777" w:rsidR="00140DAA" w:rsidRPr="00140DAA" w:rsidRDefault="00140DAA" w:rsidP="00140DAA">
      <w:pPr>
        <w:pStyle w:val="Listeafsnit"/>
        <w:numPr>
          <w:ilvl w:val="0"/>
          <w:numId w:val="30"/>
        </w:num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da-DK"/>
        </w:rPr>
      </w:pPr>
      <w:r w:rsidRPr="00140DAA">
        <w:rPr>
          <w:rFonts w:eastAsia="Arial Unicode MS" w:cstheme="minorHAnsi"/>
          <w:color w:val="000000"/>
          <w:sz w:val="24"/>
          <w:szCs w:val="24"/>
          <w:lang w:eastAsia="da-DK"/>
        </w:rPr>
        <w:t>Afhængig af hvor meget regn der falder, så vil en stor del af nedbøren først sive gennem jorden på vej til åen, hvorfor vandføringen i åen oftest er forskudt. Hvis man antager at skybruddet er en uge om at løbe gennem åen, hvor meget vand vil der så løbe i åen per sekund (Tip: hvor mange sekunder er der på 7 dage?)</w:t>
      </w:r>
    </w:p>
    <w:p w14:paraId="31F4D870" w14:textId="77777777" w:rsidR="00140DAA" w:rsidRPr="00140DAA" w:rsidRDefault="00140DAA" w:rsidP="00140DAA">
      <w:pPr>
        <w:pStyle w:val="Listeafsnit"/>
        <w:numPr>
          <w:ilvl w:val="0"/>
          <w:numId w:val="30"/>
        </w:num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da-DK"/>
        </w:rPr>
      </w:pPr>
      <w:r w:rsidRPr="00140DAA">
        <w:rPr>
          <w:rFonts w:eastAsia="Arial Unicode MS" w:cstheme="minorHAnsi"/>
          <w:color w:val="000000"/>
          <w:sz w:val="24"/>
          <w:szCs w:val="24"/>
          <w:lang w:eastAsia="da-DK"/>
        </w:rPr>
        <w:t>Hvad er afgørende for om vandet løber hurtigt eller langsomt til det udsatte område?</w:t>
      </w:r>
    </w:p>
    <w:p w14:paraId="192019C8" w14:textId="77777777" w:rsidR="00140DAA" w:rsidRPr="00140DAA" w:rsidRDefault="00140DAA" w:rsidP="00140DAA">
      <w:pPr>
        <w:pStyle w:val="Listeafsnit"/>
        <w:numPr>
          <w:ilvl w:val="0"/>
          <w:numId w:val="30"/>
        </w:numPr>
        <w:spacing w:after="0" w:line="240" w:lineRule="auto"/>
        <w:rPr>
          <w:rFonts w:eastAsia="Arial Unicode MS" w:cstheme="minorHAnsi"/>
          <w:color w:val="000000"/>
          <w:sz w:val="24"/>
          <w:szCs w:val="24"/>
          <w:lang w:eastAsia="da-DK"/>
        </w:rPr>
      </w:pPr>
      <w:r w:rsidRPr="00140DAA">
        <w:rPr>
          <w:rFonts w:eastAsia="Arial Unicode MS" w:cstheme="minorHAnsi"/>
          <w:color w:val="000000"/>
          <w:sz w:val="24"/>
          <w:szCs w:val="24"/>
          <w:lang w:eastAsia="da-DK"/>
        </w:rPr>
        <w:t xml:space="preserve">Hvad kan man gøre for at undgå at vandet løber hurtigt til et udsat område – og dermed måske undgå oversvømmelser? </w:t>
      </w:r>
    </w:p>
    <w:p w14:paraId="7F89C001" w14:textId="77777777" w:rsidR="00140DAA" w:rsidRPr="00140DAA" w:rsidRDefault="00140DAA" w:rsidP="007A7F40">
      <w:pPr>
        <w:pStyle w:val="Listeafsnit"/>
        <w:spacing w:after="0" w:line="240" w:lineRule="auto"/>
        <w:ind w:left="360"/>
        <w:rPr>
          <w:rFonts w:eastAsia="Arial Unicode MS" w:cstheme="minorHAnsi"/>
          <w:color w:val="000000"/>
          <w:sz w:val="24"/>
          <w:szCs w:val="24"/>
          <w:lang w:eastAsia="da-DK"/>
        </w:rPr>
      </w:pPr>
    </w:p>
    <w:p w14:paraId="6297E8F6" w14:textId="77777777" w:rsidR="00140DAA" w:rsidRPr="00140DAA" w:rsidRDefault="00140DAA" w:rsidP="007A7F40">
      <w:pPr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5776A" w:rsidRPr="00140DAA" w14:paraId="4D88CACE" w14:textId="77777777" w:rsidTr="007A7F40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5C01A88C" w14:textId="49816E2D" w:rsidR="0045776A" w:rsidRDefault="0045776A" w:rsidP="007A7F4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140DAA">
              <w:rPr>
                <w:rFonts w:cstheme="minorHAnsi"/>
              </w:rPr>
              <w:br w:type="page"/>
            </w:r>
            <w:bookmarkStart w:id="0" w:name="_Hlk13131863"/>
            <w:r w:rsidRPr="00140DAA">
              <w:rPr>
                <w:rFonts w:cstheme="minorHAnsi"/>
                <w:color w:val="323E4F" w:themeColor="text2" w:themeShade="BF"/>
                <w:sz w:val="24"/>
                <w:szCs w:val="24"/>
              </w:rPr>
              <w:br/>
              <w:t xml:space="preserve">Gem jeres svar og data, så de kan indgå i besvarelsen af den overordnede problemstilling ”Hvordan bliver byer bæredygtige?” </w:t>
            </w:r>
          </w:p>
          <w:p w14:paraId="056C88F2" w14:textId="0D6F5EBB" w:rsidR="0045776A" w:rsidRPr="00140DAA" w:rsidRDefault="0045776A" w:rsidP="007A7F40">
            <w:pPr>
              <w:ind w:left="284"/>
              <w:rPr>
                <w:rFonts w:cstheme="minorHAnsi"/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De eksperimentelle målinger skal gemmes, så de nemt</w:t>
            </w:r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Pr="00960837">
              <w:rPr>
                <w:color w:val="323E4F" w:themeColor="text2" w:themeShade="BF"/>
                <w:sz w:val="24"/>
                <w:szCs w:val="24"/>
              </w:rPr>
              <w:t>kan indgå i opgavebesvarelsen og medbringes til eksamen</w:t>
            </w:r>
          </w:p>
          <w:p w14:paraId="46ABF2A7" w14:textId="226FDD3E" w:rsidR="0045776A" w:rsidRPr="00140DAA" w:rsidRDefault="00C32068" w:rsidP="007A7F40">
            <w:pPr>
              <w:ind w:left="284"/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="0045776A" w:rsidRPr="00140DAA">
              <w:rPr>
                <w:rFonts w:cstheme="minorHAnsi"/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  <w:bookmarkEnd w:id="0"/>
    </w:tbl>
    <w:p w14:paraId="0DD52E83" w14:textId="77777777" w:rsidR="0045776A" w:rsidRDefault="0045776A" w:rsidP="007A7F40">
      <w:pPr>
        <w:rPr>
          <w:rFonts w:cstheme="minorHAnsi"/>
          <w:sz w:val="24"/>
          <w:szCs w:val="24"/>
        </w:rPr>
      </w:pPr>
    </w:p>
    <w:p w14:paraId="523F4E4E" w14:textId="77777777" w:rsidR="0045776A" w:rsidRDefault="0045776A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628DDD4" w14:textId="466600F3" w:rsidR="00140DAA" w:rsidRPr="0045776A" w:rsidRDefault="00140DAA" w:rsidP="007A7F40">
      <w:pPr>
        <w:rPr>
          <w:rFonts w:cstheme="minorHAnsi"/>
          <w:b/>
          <w:bCs/>
          <w:sz w:val="28"/>
          <w:szCs w:val="28"/>
        </w:rPr>
      </w:pPr>
      <w:r w:rsidRPr="0045776A">
        <w:rPr>
          <w:rFonts w:cstheme="minorHAnsi"/>
          <w:b/>
          <w:bCs/>
          <w:sz w:val="28"/>
          <w:szCs w:val="28"/>
        </w:rPr>
        <w:lastRenderedPageBreak/>
        <w:t xml:space="preserve">Bilag 1: </w:t>
      </w:r>
    </w:p>
    <w:p w14:paraId="28D2ED67" w14:textId="77777777" w:rsidR="00140DAA" w:rsidRPr="00140DAA" w:rsidRDefault="00140DAA" w:rsidP="007A7F40">
      <w:pPr>
        <w:rPr>
          <w:rFonts w:cstheme="minorHAnsi"/>
          <w:sz w:val="24"/>
          <w:szCs w:val="24"/>
        </w:rPr>
      </w:pPr>
      <w:r w:rsidRPr="00140DAA">
        <w:rPr>
          <w:rFonts w:cstheme="minorHAnsi"/>
          <w:noProof/>
          <w:sz w:val="24"/>
          <w:szCs w:val="24"/>
          <w:lang w:eastAsia="da-DK"/>
        </w:rPr>
        <w:drawing>
          <wp:inline distT="0" distB="0" distL="0" distR="0" wp14:anchorId="3C58E2BC" wp14:editId="38FF09E2">
            <wp:extent cx="4857292" cy="7359091"/>
            <wp:effectExtent l="0" t="0" r="63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84" cy="738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31A1" w14:textId="7BCDEF02" w:rsidR="00533EFE" w:rsidRPr="00140DAA" w:rsidRDefault="00140DAA" w:rsidP="003C3E6E">
      <w:pPr>
        <w:rPr>
          <w:rFonts w:cstheme="minorHAnsi"/>
          <w:b/>
          <w:color w:val="000000"/>
          <w:sz w:val="24"/>
          <w:szCs w:val="24"/>
        </w:rPr>
      </w:pPr>
      <w:r w:rsidRPr="00140DAA">
        <w:rPr>
          <w:rFonts w:cstheme="minorHAnsi"/>
          <w:sz w:val="24"/>
          <w:szCs w:val="24"/>
        </w:rPr>
        <w:t>Kilde:</w:t>
      </w:r>
      <w:r w:rsidR="003C3E6E">
        <w:rPr>
          <w:rFonts w:cstheme="minorHAnsi"/>
          <w:sz w:val="24"/>
          <w:szCs w:val="24"/>
        </w:rPr>
        <w:t xml:space="preserve"> </w:t>
      </w:r>
      <w:hyperlink r:id="rId10" w:history="1">
        <w:r w:rsidR="003C3E6E">
          <w:rPr>
            <w:rStyle w:val="Hyperlink"/>
          </w:rPr>
          <w:t>Klimaforandringer_rapport_netversio</w:t>
        </w:r>
        <w:r w:rsidR="003C3E6E">
          <w:rPr>
            <w:rStyle w:val="Hyperlink"/>
          </w:rPr>
          <w:t>n</w:t>
        </w:r>
        <w:r w:rsidR="003C3E6E">
          <w:rPr>
            <w:rStyle w:val="Hyperlink"/>
          </w:rPr>
          <w:t>.pdf (byplanlab.dk)</w:t>
        </w:r>
      </w:hyperlink>
      <w:r w:rsidR="003C3E6E">
        <w:t xml:space="preserve"> – side 15</w:t>
      </w:r>
    </w:p>
    <w:sectPr w:rsidR="00533EFE" w:rsidRPr="00140DA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3B34" w14:textId="77777777" w:rsidR="001D4A58" w:rsidRDefault="001D4A58" w:rsidP="003A72FC">
      <w:pPr>
        <w:spacing w:after="0" w:line="240" w:lineRule="auto"/>
      </w:pPr>
      <w:r>
        <w:separator/>
      </w:r>
    </w:p>
  </w:endnote>
  <w:endnote w:type="continuationSeparator" w:id="0">
    <w:p w14:paraId="4788625B" w14:textId="77777777" w:rsidR="001D4A58" w:rsidRDefault="001D4A58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186D" w14:textId="77777777" w:rsidR="001D4A58" w:rsidRDefault="001D4A58" w:rsidP="003A72FC">
      <w:pPr>
        <w:spacing w:after="0" w:line="240" w:lineRule="auto"/>
      </w:pPr>
      <w:r>
        <w:separator/>
      </w:r>
    </w:p>
  </w:footnote>
  <w:footnote w:type="continuationSeparator" w:id="0">
    <w:p w14:paraId="3DA075E6" w14:textId="77777777" w:rsidR="001D4A58" w:rsidRDefault="001D4A58" w:rsidP="003A72FC">
      <w:pPr>
        <w:spacing w:after="0" w:line="240" w:lineRule="auto"/>
      </w:pPr>
      <w:r>
        <w:continuationSeparator/>
      </w:r>
    </w:p>
  </w:footnote>
  <w:footnote w:id="1">
    <w:p w14:paraId="2B2AF6CC" w14:textId="77777777" w:rsidR="00140DAA" w:rsidRPr="008C4787" w:rsidRDefault="00140DAA" w:rsidP="00140DAA">
      <w:pPr>
        <w:pStyle w:val="Fodnotetekst"/>
      </w:pPr>
      <w:r>
        <w:rPr>
          <w:rStyle w:val="Fodnotehenvisning"/>
        </w:rPr>
        <w:footnoteRef/>
      </w:r>
      <w:r>
        <w:t xml:space="preserve"> Under skybrud falder der over </w:t>
      </w:r>
      <w:r w:rsidRPr="008C4787">
        <w:t>15 mm / ½ time</w:t>
      </w:r>
      <w:r>
        <w:t xml:space="preserve"> = 15 liter / m</w:t>
      </w:r>
      <w:r w:rsidRPr="008C478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/ ½ time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86B5" w14:textId="77777777" w:rsidR="003A72FC" w:rsidRDefault="00A92727" w:rsidP="009709E6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DD5306" wp14:editId="27C6DAB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9C74573" w14:textId="62BFC2B7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5.</w:t>
                              </w:r>
                              <w:r w:rsidR="00F55BF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6.</w:t>
                              </w:r>
                              <w:r w:rsidR="00140DA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530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9C74573" w14:textId="62BFC2B7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5.</w:t>
                        </w:r>
                        <w:r w:rsidR="00F55BF4">
                          <w:rPr>
                            <w:b/>
                            <w:bCs/>
                            <w:sz w:val="32"/>
                            <w:szCs w:val="32"/>
                          </w:rPr>
                          <w:t>6.</w:t>
                        </w:r>
                        <w:r w:rsidR="00140DAA">
                          <w:rPr>
                            <w:b/>
                            <w:bCs/>
                            <w:sz w:val="32"/>
                            <w:szCs w:val="32"/>
                          </w:rPr>
                          <w:t>D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211B3" wp14:editId="3A2DCAB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AA3FB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11B3" id="Tekstfelt 219" o:spid="_x0000_s1027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" o:allowincell="f" fillcolor="#92d050" stroked="f">
              <v:textbox inset=",0,,0">
                <w:txbxContent>
                  <w:p w14:paraId="2B0AA3FB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76"/>
    <w:multiLevelType w:val="hybridMultilevel"/>
    <w:tmpl w:val="FE268A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2666"/>
    <w:multiLevelType w:val="hybridMultilevel"/>
    <w:tmpl w:val="C2C487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DC8"/>
    <w:multiLevelType w:val="hybridMultilevel"/>
    <w:tmpl w:val="B6F67AB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E249E"/>
    <w:multiLevelType w:val="hybridMultilevel"/>
    <w:tmpl w:val="FF4224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32CD6"/>
    <w:multiLevelType w:val="hybridMultilevel"/>
    <w:tmpl w:val="860AA50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600"/>
    <w:multiLevelType w:val="hybridMultilevel"/>
    <w:tmpl w:val="488ECE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E4B"/>
    <w:multiLevelType w:val="hybridMultilevel"/>
    <w:tmpl w:val="386A8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71CE"/>
    <w:multiLevelType w:val="hybridMultilevel"/>
    <w:tmpl w:val="6200F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74EF"/>
    <w:multiLevelType w:val="hybridMultilevel"/>
    <w:tmpl w:val="7778A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2459"/>
    <w:multiLevelType w:val="hybridMultilevel"/>
    <w:tmpl w:val="482AD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3AF8"/>
    <w:multiLevelType w:val="hybridMultilevel"/>
    <w:tmpl w:val="DD2222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07F7D"/>
    <w:multiLevelType w:val="hybridMultilevel"/>
    <w:tmpl w:val="582C0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E2AD9"/>
    <w:multiLevelType w:val="hybridMultilevel"/>
    <w:tmpl w:val="FAD68A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226ED"/>
    <w:multiLevelType w:val="hybridMultilevel"/>
    <w:tmpl w:val="09345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32BC"/>
    <w:multiLevelType w:val="hybridMultilevel"/>
    <w:tmpl w:val="54A8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47DD5"/>
    <w:multiLevelType w:val="hybridMultilevel"/>
    <w:tmpl w:val="1F7C5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0225F"/>
    <w:multiLevelType w:val="hybridMultilevel"/>
    <w:tmpl w:val="97DEA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9F1"/>
    <w:multiLevelType w:val="hybridMultilevel"/>
    <w:tmpl w:val="9026A8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E3C70"/>
    <w:multiLevelType w:val="hybridMultilevel"/>
    <w:tmpl w:val="E4AE9C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789F"/>
    <w:multiLevelType w:val="hybridMultilevel"/>
    <w:tmpl w:val="09684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429DA"/>
    <w:multiLevelType w:val="hybridMultilevel"/>
    <w:tmpl w:val="70363E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A7B9B"/>
    <w:multiLevelType w:val="hybridMultilevel"/>
    <w:tmpl w:val="D9A406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B3791"/>
    <w:multiLevelType w:val="hybridMultilevel"/>
    <w:tmpl w:val="F4621D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B24DB"/>
    <w:multiLevelType w:val="hybridMultilevel"/>
    <w:tmpl w:val="60E8F9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F0FEC"/>
    <w:multiLevelType w:val="hybridMultilevel"/>
    <w:tmpl w:val="0B9A5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2173F"/>
    <w:multiLevelType w:val="hybridMultilevel"/>
    <w:tmpl w:val="22FEF6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C3F1C"/>
    <w:multiLevelType w:val="hybridMultilevel"/>
    <w:tmpl w:val="11403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95B9B"/>
    <w:multiLevelType w:val="hybridMultilevel"/>
    <w:tmpl w:val="176CD52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46CD7"/>
    <w:multiLevelType w:val="hybridMultilevel"/>
    <w:tmpl w:val="DE9240BA"/>
    <w:lvl w:ilvl="0" w:tplc="E03A8D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F4A61"/>
    <w:multiLevelType w:val="hybridMultilevel"/>
    <w:tmpl w:val="C7825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C1F2A"/>
    <w:multiLevelType w:val="hybridMultilevel"/>
    <w:tmpl w:val="93B894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8341056">
    <w:abstractNumId w:val="0"/>
  </w:num>
  <w:num w:numId="2" w16cid:durableId="1047025047">
    <w:abstractNumId w:val="31"/>
  </w:num>
  <w:num w:numId="3" w16cid:durableId="1917788913">
    <w:abstractNumId w:val="25"/>
  </w:num>
  <w:num w:numId="4" w16cid:durableId="235867320">
    <w:abstractNumId w:val="23"/>
  </w:num>
  <w:num w:numId="5" w16cid:durableId="1214389578">
    <w:abstractNumId w:val="6"/>
  </w:num>
  <w:num w:numId="6" w16cid:durableId="1983342003">
    <w:abstractNumId w:val="21"/>
  </w:num>
  <w:num w:numId="7" w16cid:durableId="461846712">
    <w:abstractNumId w:val="3"/>
  </w:num>
  <w:num w:numId="8" w16cid:durableId="1378167653">
    <w:abstractNumId w:val="2"/>
  </w:num>
  <w:num w:numId="9" w16cid:durableId="2056654478">
    <w:abstractNumId w:val="7"/>
  </w:num>
  <w:num w:numId="10" w16cid:durableId="854810331">
    <w:abstractNumId w:val="9"/>
  </w:num>
  <w:num w:numId="11" w16cid:durableId="1460762812">
    <w:abstractNumId w:val="17"/>
  </w:num>
  <w:num w:numId="12" w16cid:durableId="1935548944">
    <w:abstractNumId w:val="8"/>
  </w:num>
  <w:num w:numId="13" w16cid:durableId="521473919">
    <w:abstractNumId w:val="14"/>
  </w:num>
  <w:num w:numId="14" w16cid:durableId="1941986397">
    <w:abstractNumId w:val="19"/>
  </w:num>
  <w:num w:numId="15" w16cid:durableId="254486242">
    <w:abstractNumId w:val="11"/>
  </w:num>
  <w:num w:numId="16" w16cid:durableId="1203324172">
    <w:abstractNumId w:val="18"/>
  </w:num>
  <w:num w:numId="17" w16cid:durableId="320276211">
    <w:abstractNumId w:val="15"/>
  </w:num>
  <w:num w:numId="18" w16cid:durableId="1502618649">
    <w:abstractNumId w:val="1"/>
  </w:num>
  <w:num w:numId="19" w16cid:durableId="1710448181">
    <w:abstractNumId w:val="26"/>
  </w:num>
  <w:num w:numId="20" w16cid:durableId="999965826">
    <w:abstractNumId w:val="5"/>
  </w:num>
  <w:num w:numId="21" w16cid:durableId="636303976">
    <w:abstractNumId w:val="28"/>
  </w:num>
  <w:num w:numId="22" w16cid:durableId="1586259148">
    <w:abstractNumId w:val="16"/>
  </w:num>
  <w:num w:numId="23" w16cid:durableId="1418669820">
    <w:abstractNumId w:val="4"/>
  </w:num>
  <w:num w:numId="24" w16cid:durableId="2005009889">
    <w:abstractNumId w:val="24"/>
  </w:num>
  <w:num w:numId="25" w16cid:durableId="1815289928">
    <w:abstractNumId w:val="29"/>
  </w:num>
  <w:num w:numId="26" w16cid:durableId="54550408">
    <w:abstractNumId w:val="27"/>
  </w:num>
  <w:num w:numId="27" w16cid:durableId="230120239">
    <w:abstractNumId w:val="12"/>
  </w:num>
  <w:num w:numId="28" w16cid:durableId="1332559359">
    <w:abstractNumId w:val="13"/>
  </w:num>
  <w:num w:numId="29" w16cid:durableId="86075315">
    <w:abstractNumId w:val="30"/>
  </w:num>
  <w:num w:numId="30" w16cid:durableId="664868320">
    <w:abstractNumId w:val="20"/>
  </w:num>
  <w:num w:numId="31" w16cid:durableId="1846553420">
    <w:abstractNumId w:val="10"/>
  </w:num>
  <w:num w:numId="32" w16cid:durableId="407134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120AC6"/>
    <w:rsid w:val="00140DAA"/>
    <w:rsid w:val="00182427"/>
    <w:rsid w:val="0019761B"/>
    <w:rsid w:val="001A6EAF"/>
    <w:rsid w:val="001D4A58"/>
    <w:rsid w:val="0026160B"/>
    <w:rsid w:val="002E0350"/>
    <w:rsid w:val="002E547C"/>
    <w:rsid w:val="003119E2"/>
    <w:rsid w:val="003A72FC"/>
    <w:rsid w:val="003C0441"/>
    <w:rsid w:val="003C3E6E"/>
    <w:rsid w:val="00413FEF"/>
    <w:rsid w:val="0045776A"/>
    <w:rsid w:val="00470DC0"/>
    <w:rsid w:val="004B2AB9"/>
    <w:rsid w:val="004B3558"/>
    <w:rsid w:val="00533EFE"/>
    <w:rsid w:val="00565546"/>
    <w:rsid w:val="0058248F"/>
    <w:rsid w:val="005A4552"/>
    <w:rsid w:val="00832E4F"/>
    <w:rsid w:val="009709E6"/>
    <w:rsid w:val="00A92727"/>
    <w:rsid w:val="00AB4ACB"/>
    <w:rsid w:val="00B264FB"/>
    <w:rsid w:val="00C32068"/>
    <w:rsid w:val="00C42CE9"/>
    <w:rsid w:val="00C77356"/>
    <w:rsid w:val="00CC3F66"/>
    <w:rsid w:val="00D51C3F"/>
    <w:rsid w:val="00D74C36"/>
    <w:rsid w:val="00DF04C6"/>
    <w:rsid w:val="00E2684E"/>
    <w:rsid w:val="00E31414"/>
    <w:rsid w:val="00E74AAF"/>
    <w:rsid w:val="00F55BF4"/>
    <w:rsid w:val="00FA15C3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1C2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51C3F"/>
    <w:pPr>
      <w:ind w:left="720"/>
      <w:contextualSpacing/>
    </w:pPr>
  </w:style>
  <w:style w:type="table" w:styleId="Tabel-Gitter">
    <w:name w:val="Table Grid"/>
    <w:basedOn w:val="Tabel-Normal"/>
    <w:uiPriority w:val="59"/>
    <w:rsid w:val="004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03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0DA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0DA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0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joegis.mim.dk/cbkort?&amp;profile=miljoegis-klimatilpasningspla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ljoegis.mim.dk/cbkort?&amp;profile=miljoegis-klimatilpasningspla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byplanlab.dk/plan09/www.plan09.dk/NR/rdonlyres/87A6D154-75A8-4780-BB6F-B01B99CBF08C/0/Klimaforandringer_rapport_netversio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11862B97-38A3-4BA3-8197-BBE8F8691B56}"/>
</file>

<file path=customXml/itemProps2.xml><?xml version="1.0" encoding="utf-8"?>
<ds:datastoreItem xmlns:ds="http://schemas.openxmlformats.org/officeDocument/2006/customXml" ds:itemID="{CD877745-2A07-4FB3-847B-4B7798DE1803}"/>
</file>

<file path=customXml/itemProps3.xml><?xml version="1.0" encoding="utf-8"?>
<ds:datastoreItem xmlns:ds="http://schemas.openxmlformats.org/officeDocument/2006/customXml" ds:itemID="{68CBA6F7-6794-48D3-8B63-08FB5E6A4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5.6.D</vt:lpstr>
      <vt:lpstr>        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5.6.D</dc:title>
  <dc:subject/>
  <dc:creator>Sletten, Iben Stampe DK - LRI</dc:creator>
  <cp:keywords/>
  <dc:description/>
  <cp:lastModifiedBy>Frandsen, Hanne Lyng</cp:lastModifiedBy>
  <cp:revision>3</cp:revision>
  <dcterms:created xsi:type="dcterms:W3CDTF">2023-03-13T12:25:00Z</dcterms:created>
  <dcterms:modified xsi:type="dcterms:W3CDTF">2023-03-13T12:28:00Z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