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7CB35" w14:textId="00FDE169" w:rsidR="00413FEF" w:rsidRDefault="00413FEF"/>
    <w:p w14:paraId="334E4937" w14:textId="77777777" w:rsidR="00676E5D" w:rsidRDefault="00676E5D" w:rsidP="00676E5D">
      <w:pPr>
        <w:rPr>
          <w:rFonts w:ascii="Arial" w:hAnsi="Arial" w:cs="Arial"/>
          <w:b/>
          <w:sz w:val="32"/>
          <w:szCs w:val="32"/>
        </w:rPr>
      </w:pPr>
      <w:r>
        <w:rPr>
          <w:rFonts w:ascii="Arial" w:hAnsi="Arial" w:cs="Arial"/>
          <w:b/>
          <w:sz w:val="32"/>
          <w:szCs w:val="32"/>
        </w:rPr>
        <w:t xml:space="preserve">Kystmorfologi og </w:t>
      </w:r>
      <w:proofErr w:type="spellStart"/>
      <w:r>
        <w:rPr>
          <w:rFonts w:ascii="Arial" w:hAnsi="Arial" w:cs="Arial"/>
          <w:b/>
          <w:sz w:val="32"/>
          <w:szCs w:val="32"/>
        </w:rPr>
        <w:t>morfodynamik</w:t>
      </w:r>
      <w:proofErr w:type="spellEnd"/>
    </w:p>
    <w:p w14:paraId="5D5B8EE2" w14:textId="31BECBCF" w:rsidR="00676E5D" w:rsidRDefault="00676E5D" w:rsidP="00676E5D">
      <w:pPr>
        <w:rPr>
          <w:rFonts w:cstheme="minorHAnsi"/>
          <w:color w:val="FF0000"/>
          <w:sz w:val="24"/>
          <w:szCs w:val="24"/>
        </w:rPr>
      </w:pPr>
      <w:r>
        <w:rPr>
          <w:rFonts w:cstheme="minorHAnsi"/>
          <w:sz w:val="24"/>
          <w:szCs w:val="24"/>
          <w:lang w:eastAsia="da-DK"/>
        </w:rPr>
        <w:t xml:space="preserve">Studiet af kystens ændringer kaldes </w:t>
      </w:r>
      <w:r w:rsidRPr="007B23E2">
        <w:rPr>
          <w:rFonts w:cstheme="minorHAnsi"/>
          <w:i/>
          <w:iCs/>
          <w:sz w:val="24"/>
          <w:szCs w:val="24"/>
          <w:lang w:eastAsia="da-DK"/>
        </w:rPr>
        <w:t xml:space="preserve">kystens </w:t>
      </w:r>
      <w:proofErr w:type="spellStart"/>
      <w:r w:rsidRPr="007B23E2">
        <w:rPr>
          <w:rFonts w:cstheme="minorHAnsi"/>
          <w:i/>
          <w:iCs/>
          <w:sz w:val="24"/>
          <w:szCs w:val="24"/>
          <w:lang w:eastAsia="da-DK"/>
        </w:rPr>
        <w:t>morfodynamik</w:t>
      </w:r>
      <w:proofErr w:type="spellEnd"/>
      <w:r>
        <w:rPr>
          <w:rFonts w:cstheme="minorHAnsi"/>
          <w:sz w:val="24"/>
          <w:szCs w:val="24"/>
          <w:lang w:eastAsia="da-DK"/>
        </w:rPr>
        <w:t xml:space="preserve">, mens beskyttelse mod kysterosion kaldes </w:t>
      </w:r>
      <w:r w:rsidRPr="007B23E2">
        <w:rPr>
          <w:rFonts w:cstheme="minorHAnsi"/>
          <w:i/>
          <w:iCs/>
          <w:sz w:val="24"/>
          <w:szCs w:val="24"/>
          <w:lang w:eastAsia="da-DK"/>
        </w:rPr>
        <w:t>kystsikring</w:t>
      </w:r>
      <w:r>
        <w:rPr>
          <w:rFonts w:cstheme="minorHAnsi"/>
          <w:sz w:val="24"/>
          <w:szCs w:val="24"/>
          <w:lang w:eastAsia="da-DK"/>
        </w:rPr>
        <w:t xml:space="preserve">. </w:t>
      </w:r>
      <w:r>
        <w:rPr>
          <w:rFonts w:cstheme="minorHAnsi"/>
          <w:sz w:val="24"/>
          <w:szCs w:val="24"/>
        </w:rPr>
        <w:t>Påvirkningen fra bølger på både sand-, sten- og klippestrande medfører erosion af kysterne og efterfølgende transport og omfordeling af sediment. Sandstrande er mere følsomme over for bølgernes aktivitet og erosion, da sand nemmere eroderes af bølger end fx klippe. Denne opgave har fokus på erosion og transport af sedimenter ved Liseleje havn</w:t>
      </w:r>
      <w:r w:rsidR="007B23E2">
        <w:rPr>
          <w:rFonts w:cstheme="minorHAnsi"/>
          <w:sz w:val="24"/>
          <w:szCs w:val="24"/>
        </w:rPr>
        <w:t>,</w:t>
      </w:r>
      <w:r>
        <w:rPr>
          <w:rFonts w:cstheme="minorHAnsi"/>
          <w:sz w:val="24"/>
          <w:szCs w:val="24"/>
        </w:rPr>
        <w:t xml:space="preserve"> og formålet er at forstå</w:t>
      </w:r>
      <w:r w:rsidR="007B23E2">
        <w:rPr>
          <w:rFonts w:cstheme="minorHAnsi"/>
          <w:sz w:val="24"/>
          <w:szCs w:val="24"/>
        </w:rPr>
        <w:t>,</w:t>
      </w:r>
      <w:r>
        <w:rPr>
          <w:rFonts w:cstheme="minorHAnsi"/>
          <w:sz w:val="24"/>
          <w:szCs w:val="24"/>
        </w:rPr>
        <w:t xml:space="preserve"> hvorfor og hvordan sedimentet transporteres.</w:t>
      </w:r>
    </w:p>
    <w:p w14:paraId="40A655D5" w14:textId="77777777" w:rsidR="00B2617D" w:rsidRDefault="00676E5D" w:rsidP="00676E5D">
      <w:pPr>
        <w:rPr>
          <w:rFonts w:cstheme="minorHAnsi"/>
          <w:color w:val="FF0000"/>
          <w:sz w:val="24"/>
          <w:szCs w:val="24"/>
        </w:rPr>
      </w:pPr>
      <w:r>
        <w:rPr>
          <w:rFonts w:cstheme="minorHAnsi"/>
          <w:sz w:val="24"/>
          <w:szCs w:val="24"/>
        </w:rPr>
        <w:t xml:space="preserve">Til denne opgave er tilknyttet </w:t>
      </w:r>
      <w:r w:rsidR="00B2617D">
        <w:rPr>
          <w:rFonts w:cstheme="minorHAnsi"/>
          <w:sz w:val="24"/>
          <w:szCs w:val="24"/>
        </w:rPr>
        <w:t>to</w:t>
      </w:r>
      <w:r>
        <w:rPr>
          <w:rFonts w:cstheme="minorHAnsi"/>
          <w:sz w:val="24"/>
          <w:szCs w:val="24"/>
        </w:rPr>
        <w:t xml:space="preserve"> </w:t>
      </w:r>
      <w:proofErr w:type="spellStart"/>
      <w:r>
        <w:rPr>
          <w:rFonts w:cstheme="minorHAnsi"/>
          <w:sz w:val="24"/>
          <w:szCs w:val="24"/>
        </w:rPr>
        <w:t>kmz</w:t>
      </w:r>
      <w:proofErr w:type="spellEnd"/>
      <w:r>
        <w:rPr>
          <w:rFonts w:cstheme="minorHAnsi"/>
          <w:sz w:val="24"/>
          <w:szCs w:val="24"/>
        </w:rPr>
        <w:t>-filer, der ligger på hjemmesiden</w:t>
      </w:r>
      <w:r w:rsidR="00B2617D">
        <w:rPr>
          <w:rFonts w:cstheme="minorHAnsi"/>
          <w:sz w:val="24"/>
          <w:szCs w:val="24"/>
        </w:rPr>
        <w:t xml:space="preserve"> (se også link herunder).</w:t>
      </w:r>
      <w:r w:rsidR="00B2617D">
        <w:rPr>
          <w:rFonts w:cstheme="minorHAnsi"/>
          <w:color w:val="FF0000"/>
          <w:sz w:val="24"/>
          <w:szCs w:val="24"/>
        </w:rPr>
        <w:t xml:space="preserve"> </w:t>
      </w:r>
    </w:p>
    <w:p w14:paraId="1C854E05" w14:textId="2482954C" w:rsidR="00676E5D" w:rsidRPr="00B2617D" w:rsidRDefault="007A09CD" w:rsidP="00676E5D">
      <w:pPr>
        <w:rPr>
          <w:rFonts w:cstheme="minorHAnsi"/>
          <w:color w:val="FF0000"/>
          <w:sz w:val="24"/>
          <w:szCs w:val="24"/>
        </w:rPr>
      </w:pPr>
      <w:proofErr w:type="spellStart"/>
      <w:r>
        <w:rPr>
          <w:rFonts w:cstheme="minorHAnsi"/>
          <w:sz w:val="24"/>
          <w:szCs w:val="24"/>
        </w:rPr>
        <w:t>Kmz</w:t>
      </w:r>
      <w:proofErr w:type="spellEnd"/>
      <w:r>
        <w:rPr>
          <w:rFonts w:cstheme="minorHAnsi"/>
          <w:sz w:val="24"/>
          <w:szCs w:val="24"/>
        </w:rPr>
        <w:t xml:space="preserve">-filer åbnes med </w:t>
      </w:r>
      <w:proofErr w:type="spellStart"/>
      <w:r>
        <w:rPr>
          <w:rFonts w:cstheme="minorHAnsi"/>
          <w:sz w:val="24"/>
          <w:szCs w:val="24"/>
        </w:rPr>
        <w:t>GoogleEarth</w:t>
      </w:r>
      <w:proofErr w:type="spellEnd"/>
      <w:r>
        <w:rPr>
          <w:rFonts w:cstheme="minorHAnsi"/>
          <w:sz w:val="24"/>
          <w:szCs w:val="24"/>
        </w:rPr>
        <w:t>.</w:t>
      </w:r>
    </w:p>
    <w:p w14:paraId="35997F56" w14:textId="77777777" w:rsidR="00B2617D" w:rsidRDefault="00B2617D" w:rsidP="007A09CD">
      <w:pPr>
        <w:rPr>
          <w:rFonts w:cstheme="minorHAnsi"/>
          <w:b/>
          <w:noProof/>
          <w:sz w:val="24"/>
          <w:szCs w:val="24"/>
          <w:lang w:eastAsia="da-DK"/>
        </w:rPr>
      </w:pPr>
    </w:p>
    <w:p w14:paraId="3024B859" w14:textId="09DF4CC0" w:rsidR="007A09CD" w:rsidRDefault="004B6687" w:rsidP="007A09CD">
      <w:pPr>
        <w:rPr>
          <w:rFonts w:cstheme="minorHAnsi"/>
          <w:noProof/>
          <w:sz w:val="24"/>
          <w:szCs w:val="24"/>
          <w:lang w:eastAsia="da-DK"/>
        </w:rPr>
      </w:pPr>
      <w:r>
        <w:rPr>
          <w:rFonts w:cstheme="minorHAnsi"/>
          <w:b/>
          <w:noProof/>
          <w:sz w:val="24"/>
          <w:szCs w:val="24"/>
          <w:lang w:eastAsia="da-DK"/>
        </w:rPr>
        <w:t>Delo</w:t>
      </w:r>
      <w:r w:rsidR="007A09CD" w:rsidRPr="007B23E2">
        <w:rPr>
          <w:rFonts w:cstheme="minorHAnsi"/>
          <w:b/>
          <w:noProof/>
          <w:sz w:val="24"/>
          <w:szCs w:val="24"/>
          <w:lang w:eastAsia="da-DK"/>
        </w:rPr>
        <w:t>pgave 1</w:t>
      </w:r>
      <w:r w:rsidR="007A09CD" w:rsidRPr="007B23E2">
        <w:rPr>
          <w:rFonts w:cstheme="minorHAnsi"/>
          <w:noProof/>
          <w:sz w:val="24"/>
          <w:szCs w:val="24"/>
          <w:lang w:eastAsia="da-DK"/>
        </w:rPr>
        <w:t xml:space="preserve">: </w:t>
      </w:r>
    </w:p>
    <w:p w14:paraId="0887EAF4" w14:textId="40850B86" w:rsidR="00FA525A" w:rsidRPr="007B23E2" w:rsidRDefault="007A09CD" w:rsidP="00FA525A">
      <w:pPr>
        <w:pStyle w:val="Overskrift2"/>
        <w:rPr>
          <w:b/>
          <w:bCs/>
        </w:rPr>
      </w:pPr>
      <w:r>
        <w:rPr>
          <w:b/>
          <w:bCs/>
        </w:rPr>
        <w:t>Transportretning ved Liseleje</w:t>
      </w:r>
    </w:p>
    <w:p w14:paraId="6F1F15FC" w14:textId="547E3E83" w:rsidR="00676E5D" w:rsidRDefault="00676E5D" w:rsidP="00676E5D">
      <w:pPr>
        <w:rPr>
          <w:rFonts w:cstheme="minorHAnsi"/>
          <w:sz w:val="24"/>
          <w:szCs w:val="24"/>
        </w:rPr>
      </w:pPr>
      <w:proofErr w:type="spellStart"/>
      <w:r w:rsidRPr="007B23E2">
        <w:rPr>
          <w:rFonts w:cstheme="minorHAnsi"/>
          <w:i/>
          <w:iCs/>
          <w:sz w:val="24"/>
          <w:szCs w:val="24"/>
        </w:rPr>
        <w:t>Morfodynamik</w:t>
      </w:r>
      <w:proofErr w:type="spellEnd"/>
      <w:r>
        <w:rPr>
          <w:rFonts w:cstheme="minorHAnsi"/>
          <w:sz w:val="24"/>
          <w:szCs w:val="24"/>
        </w:rPr>
        <w:t xml:space="preserve"> er et udtryk for det samspil, der er mellem morfologien (formerne), dynamikken (bølgerne) og sedimenterne (materialerne)</w:t>
      </w:r>
      <w:r w:rsidR="007A09CD">
        <w:rPr>
          <w:rFonts w:cstheme="minorHAnsi"/>
          <w:sz w:val="24"/>
          <w:szCs w:val="24"/>
        </w:rPr>
        <w:t xml:space="preserve"> – se figur 3.17 side 51</w:t>
      </w:r>
      <w:r>
        <w:rPr>
          <w:rFonts w:cstheme="minorHAnsi"/>
          <w:sz w:val="24"/>
          <w:szCs w:val="24"/>
        </w:rPr>
        <w:t>. Når bølgerne rammer kysten, sker der en omlejring af sedimenterne på tværs af kysten, så kysten er bedst mulig tilpasset den givne bølgeenergi – man kan tale om ligevægt.</w:t>
      </w:r>
    </w:p>
    <w:p w14:paraId="169B5983" w14:textId="5C8F2FA2" w:rsidR="00676E5D" w:rsidRPr="007A09CD" w:rsidRDefault="007B23E2" w:rsidP="007A09CD">
      <w:pPr>
        <w:rPr>
          <w:rFonts w:cstheme="minorHAnsi"/>
          <w:noProof/>
          <w:sz w:val="24"/>
          <w:szCs w:val="24"/>
          <w:lang w:eastAsia="da-DK"/>
        </w:rPr>
      </w:pPr>
      <w:r w:rsidRPr="007A09CD">
        <w:rPr>
          <w:rFonts w:cstheme="minorHAnsi"/>
          <w:noProof/>
          <w:sz w:val="24"/>
          <w:szCs w:val="24"/>
          <w:lang w:eastAsia="da-DK"/>
        </w:rPr>
        <w:t>I</w:t>
      </w:r>
      <w:r w:rsidR="00676E5D" w:rsidRPr="007A09CD">
        <w:rPr>
          <w:rFonts w:cstheme="minorHAnsi"/>
          <w:noProof/>
          <w:sz w:val="24"/>
          <w:szCs w:val="24"/>
          <w:lang w:eastAsia="da-DK"/>
        </w:rPr>
        <w:t xml:space="preserve"> hvilken retning flyttes sedimenterne langs kysten i Liseleje? Åben kmz-filen </w:t>
      </w:r>
      <w:r w:rsidR="007A09CD" w:rsidRPr="007A09CD">
        <w:rPr>
          <w:rFonts w:cstheme="minorHAnsi"/>
          <w:noProof/>
          <w:sz w:val="24"/>
          <w:szCs w:val="24"/>
          <w:lang w:eastAsia="da-DK"/>
        </w:rPr>
        <w:t xml:space="preserve">i Google Earth </w:t>
      </w:r>
      <w:r w:rsidR="00676E5D" w:rsidRPr="007A09CD">
        <w:rPr>
          <w:rFonts w:cstheme="minorHAnsi"/>
          <w:noProof/>
          <w:sz w:val="24"/>
          <w:szCs w:val="24"/>
          <w:lang w:eastAsia="da-DK"/>
        </w:rPr>
        <w:t>(</w:t>
      </w:r>
      <w:commentRangeStart w:id="0"/>
      <w:r w:rsidR="00000000">
        <w:fldChar w:fldCharType="begin"/>
      </w:r>
      <w:r w:rsidR="00000000">
        <w:instrText>HYPERLINK "http://www.lr-web.dk/Lru/microsites/geodetektiven/opgaver/opg_3_5_C_Bilag_Transportretning.kmz"</w:instrText>
      </w:r>
      <w:r w:rsidR="00000000">
        <w:fldChar w:fldCharType="separate"/>
      </w:r>
      <w:r w:rsidR="007A09CD" w:rsidRPr="00AB4DA1">
        <w:rPr>
          <w:rStyle w:val="Hyperlink"/>
          <w:rFonts w:cstheme="minorHAnsi"/>
          <w:noProof/>
          <w:sz w:val="24"/>
          <w:szCs w:val="24"/>
          <w:lang w:eastAsia="da-DK"/>
        </w:rPr>
        <w:t>opgave 3.5</w:t>
      </w:r>
      <w:r w:rsidR="00567F9E">
        <w:rPr>
          <w:rStyle w:val="Hyperlink"/>
          <w:rFonts w:cstheme="minorHAnsi"/>
          <w:noProof/>
          <w:sz w:val="24"/>
          <w:szCs w:val="24"/>
          <w:lang w:eastAsia="da-DK"/>
        </w:rPr>
        <w:t>.</w:t>
      </w:r>
      <w:r w:rsidR="007A09CD" w:rsidRPr="00AB4DA1">
        <w:rPr>
          <w:rStyle w:val="Hyperlink"/>
          <w:rFonts w:cstheme="minorHAnsi"/>
          <w:noProof/>
          <w:sz w:val="24"/>
          <w:szCs w:val="24"/>
          <w:lang w:eastAsia="da-DK"/>
        </w:rPr>
        <w:t>C Bilag_transportretning.kmz</w:t>
      </w:r>
      <w:r w:rsidR="00000000">
        <w:rPr>
          <w:rStyle w:val="Hyperlink"/>
          <w:rFonts w:cstheme="minorHAnsi"/>
          <w:noProof/>
          <w:sz w:val="24"/>
          <w:szCs w:val="24"/>
          <w:lang w:eastAsia="da-DK"/>
        </w:rPr>
        <w:fldChar w:fldCharType="end"/>
      </w:r>
      <w:commentRangeEnd w:id="0"/>
      <w:r w:rsidR="00567F9E">
        <w:rPr>
          <w:rStyle w:val="Kommentarhenvisning"/>
        </w:rPr>
        <w:commentReference w:id="0"/>
      </w:r>
      <w:r w:rsidR="00676E5D" w:rsidRPr="007A09CD">
        <w:rPr>
          <w:rFonts w:cstheme="minorHAnsi"/>
          <w:noProof/>
          <w:sz w:val="24"/>
          <w:szCs w:val="24"/>
          <w:lang w:eastAsia="da-DK"/>
        </w:rPr>
        <w:t xml:space="preserve">) og klik lag til og fra i boksen til venstre: </w:t>
      </w:r>
    </w:p>
    <w:p w14:paraId="60C5BEE5" w14:textId="79D0E903" w:rsidR="00676E5D" w:rsidRDefault="00676E5D" w:rsidP="00676E5D">
      <w:pPr>
        <w:rPr>
          <w:rFonts w:cstheme="minorHAnsi"/>
          <w:noProof/>
          <w:sz w:val="24"/>
          <w:szCs w:val="24"/>
          <w:lang w:eastAsia="da-DK"/>
        </w:rPr>
      </w:pPr>
      <w:r>
        <w:rPr>
          <w:noProof/>
        </w:rPr>
        <mc:AlternateContent>
          <mc:Choice Requires="wps">
            <w:drawing>
              <wp:anchor distT="0" distB="0" distL="114300" distR="114300" simplePos="0" relativeHeight="251659264" behindDoc="0" locked="0" layoutInCell="1" allowOverlap="1" wp14:anchorId="78497A9F" wp14:editId="411911E9">
                <wp:simplePos x="0" y="0"/>
                <wp:positionH relativeFrom="column">
                  <wp:posOffset>132080</wp:posOffset>
                </wp:positionH>
                <wp:positionV relativeFrom="paragraph">
                  <wp:posOffset>180340</wp:posOffset>
                </wp:positionV>
                <wp:extent cx="189865" cy="189865"/>
                <wp:effectExtent l="0" t="0" r="19685" b="19685"/>
                <wp:wrapNone/>
                <wp:docPr id="3" name="Ellipse 3"/>
                <wp:cNvGraphicFramePr/>
                <a:graphic xmlns:a="http://schemas.openxmlformats.org/drawingml/2006/main">
                  <a:graphicData uri="http://schemas.microsoft.com/office/word/2010/wordprocessingShape">
                    <wps:wsp>
                      <wps:cNvSpPr/>
                      <wps:spPr>
                        <a:xfrm>
                          <a:off x="0" y="0"/>
                          <a:ext cx="189230" cy="189230"/>
                        </a:xfrm>
                        <a:prstGeom prst="ellipse">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1D278D2" id="Ellipse 3" o:spid="_x0000_s1026" style="position:absolute;margin-left:10.4pt;margin-top:14.2pt;width:14.95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" filled="f" strokecolor="red" strokeweight="1.75pt">
                <v:stroke joinstyle="miter"/>
              </v:oval>
            </w:pict>
          </mc:Fallback>
        </mc:AlternateContent>
      </w:r>
      <w:r>
        <w:rPr>
          <w:rFonts w:cstheme="minorHAnsi"/>
          <w:noProof/>
          <w:sz w:val="24"/>
          <w:szCs w:val="24"/>
          <w:lang w:eastAsia="da-DK"/>
        </w:rPr>
        <w:drawing>
          <wp:inline distT="0" distB="0" distL="0" distR="0" wp14:anchorId="35F217CE" wp14:editId="197A7DAC">
            <wp:extent cx="2581275" cy="866775"/>
            <wp:effectExtent l="0" t="0" r="9525"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1">
                      <a:extLst>
                        <a:ext uri="{28A0092B-C50C-407E-A947-70E740481C1C}">
                          <a14:useLocalDpi xmlns:a14="http://schemas.microsoft.com/office/drawing/2010/main" val="0"/>
                        </a:ext>
                      </a:extLst>
                    </a:blip>
                    <a:srcRect l="2606" t="5328" b="4964"/>
                    <a:stretch>
                      <a:fillRect/>
                    </a:stretch>
                  </pic:blipFill>
                  <pic:spPr bwMode="auto">
                    <a:xfrm>
                      <a:off x="0" y="0"/>
                      <a:ext cx="2581275" cy="866775"/>
                    </a:xfrm>
                    <a:prstGeom prst="rect">
                      <a:avLst/>
                    </a:prstGeom>
                    <a:noFill/>
                    <a:ln>
                      <a:noFill/>
                    </a:ln>
                  </pic:spPr>
                </pic:pic>
              </a:graphicData>
            </a:graphic>
          </wp:inline>
        </w:drawing>
      </w:r>
      <w:r>
        <w:rPr>
          <w:rFonts w:cstheme="minorHAnsi"/>
          <w:noProof/>
          <w:sz w:val="24"/>
          <w:szCs w:val="24"/>
          <w:lang w:eastAsia="da-DK"/>
        </w:rPr>
        <w:t xml:space="preserve"> </w:t>
      </w:r>
      <w:r>
        <w:rPr>
          <w:rFonts w:cstheme="minorHAnsi"/>
          <w:noProof/>
          <w:sz w:val="24"/>
          <w:szCs w:val="24"/>
          <w:lang w:eastAsia="da-DK"/>
        </w:rPr>
        <w:sym w:font="Wingdings" w:char="F0E0"/>
      </w:r>
      <w:r>
        <w:rPr>
          <w:rFonts w:cstheme="minorHAnsi"/>
          <w:noProof/>
          <w:sz w:val="24"/>
          <w:szCs w:val="24"/>
          <w:lang w:eastAsia="da-DK"/>
        </w:rPr>
        <w:t xml:space="preserve"> </w:t>
      </w:r>
      <w:r>
        <w:rPr>
          <w:rFonts w:cstheme="minorHAnsi"/>
          <w:noProof/>
          <w:sz w:val="24"/>
          <w:szCs w:val="24"/>
          <w:lang w:eastAsia="da-DK"/>
        </w:rPr>
        <w:drawing>
          <wp:inline distT="0" distB="0" distL="0" distR="0" wp14:anchorId="2387FEFF" wp14:editId="4C9DBE96">
            <wp:extent cx="2905125" cy="866775"/>
            <wp:effectExtent l="0" t="0" r="9525"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5125" cy="866775"/>
                    </a:xfrm>
                    <a:prstGeom prst="rect">
                      <a:avLst/>
                    </a:prstGeom>
                    <a:noFill/>
                    <a:ln>
                      <a:noFill/>
                    </a:ln>
                  </pic:spPr>
                </pic:pic>
              </a:graphicData>
            </a:graphic>
          </wp:inline>
        </w:drawing>
      </w:r>
    </w:p>
    <w:p w14:paraId="1D393BE6" w14:textId="77777777" w:rsidR="00676E5D" w:rsidRDefault="00676E5D" w:rsidP="007A09CD">
      <w:pPr>
        <w:pStyle w:val="Opstilling-talellerbogst"/>
        <w:rPr>
          <w:noProof/>
          <w:lang w:eastAsia="da-DK"/>
        </w:rPr>
      </w:pPr>
      <w:r>
        <w:rPr>
          <w:noProof/>
          <w:lang w:eastAsia="da-DK"/>
        </w:rPr>
        <w:t xml:space="preserve">Gør det samme for Transportretning mod venstre (vest) og minimal_transport. </w:t>
      </w:r>
    </w:p>
    <w:p w14:paraId="37BB9ED4" w14:textId="77777777" w:rsidR="00676E5D" w:rsidRPr="007A09CD" w:rsidRDefault="00676E5D" w:rsidP="009A7BA8">
      <w:pPr>
        <w:pStyle w:val="Listeafsnit"/>
        <w:numPr>
          <w:ilvl w:val="0"/>
          <w:numId w:val="14"/>
        </w:numPr>
        <w:rPr>
          <w:rFonts w:cstheme="minorHAnsi"/>
          <w:noProof/>
          <w:sz w:val="24"/>
          <w:szCs w:val="24"/>
          <w:lang w:eastAsia="da-DK"/>
        </w:rPr>
      </w:pPr>
      <w:r w:rsidRPr="007A09CD">
        <w:rPr>
          <w:rFonts w:cstheme="minorHAnsi"/>
          <w:noProof/>
          <w:sz w:val="24"/>
          <w:szCs w:val="24"/>
          <w:lang w:eastAsia="da-DK"/>
        </w:rPr>
        <w:t>Hvilken retning bevæger transporten sig? Hvorfor?</w:t>
      </w:r>
    </w:p>
    <w:p w14:paraId="33C8EE4D" w14:textId="53A07509" w:rsidR="00676E5D" w:rsidRPr="007A09CD" w:rsidRDefault="00676E5D" w:rsidP="009A7BA8">
      <w:pPr>
        <w:pStyle w:val="Listeafsnit"/>
        <w:numPr>
          <w:ilvl w:val="0"/>
          <w:numId w:val="14"/>
        </w:numPr>
        <w:rPr>
          <w:rFonts w:cstheme="minorHAnsi"/>
          <w:noProof/>
          <w:sz w:val="24"/>
          <w:szCs w:val="24"/>
          <w:lang w:eastAsia="da-DK"/>
        </w:rPr>
      </w:pPr>
      <w:r w:rsidRPr="007A09CD">
        <w:rPr>
          <w:rFonts w:cstheme="minorHAnsi"/>
          <w:noProof/>
          <w:sz w:val="24"/>
          <w:szCs w:val="24"/>
          <w:lang w:eastAsia="da-DK"/>
        </w:rPr>
        <w:t xml:space="preserve">Er transporten stor eller minimal? </w:t>
      </w:r>
      <w:r w:rsidR="007A09CD">
        <w:rPr>
          <w:rFonts w:cstheme="minorHAnsi"/>
          <w:noProof/>
          <w:sz w:val="24"/>
          <w:szCs w:val="24"/>
          <w:lang w:eastAsia="da-DK"/>
        </w:rPr>
        <w:br/>
      </w:r>
    </w:p>
    <w:p w14:paraId="06CDD863" w14:textId="0D687388" w:rsidR="007A09CD" w:rsidRDefault="00B2617D">
      <w:pPr>
        <w:spacing w:line="259" w:lineRule="auto"/>
        <w:rPr>
          <w:rFonts w:cstheme="minorHAnsi"/>
          <w:b/>
          <w:noProof/>
          <w:sz w:val="24"/>
          <w:szCs w:val="24"/>
          <w:lang w:eastAsia="da-DK"/>
        </w:rPr>
      </w:pPr>
      <w:r>
        <w:rPr>
          <w:rFonts w:cstheme="minorHAnsi"/>
          <w:b/>
          <w:noProof/>
          <w:sz w:val="24"/>
          <w:szCs w:val="24"/>
          <w:lang w:eastAsia="da-DK"/>
        </w:rPr>
        <w:t>(f</w:t>
      </w:r>
      <w:r w:rsidR="007A09CD">
        <w:rPr>
          <w:rFonts w:cstheme="minorHAnsi"/>
          <w:b/>
          <w:noProof/>
          <w:sz w:val="24"/>
          <w:szCs w:val="24"/>
          <w:lang w:eastAsia="da-DK"/>
        </w:rPr>
        <w:t>ortsættes</w:t>
      </w:r>
      <w:r>
        <w:rPr>
          <w:rFonts w:cstheme="minorHAnsi"/>
          <w:b/>
          <w:noProof/>
          <w:sz w:val="24"/>
          <w:szCs w:val="24"/>
          <w:lang w:eastAsia="da-DK"/>
        </w:rPr>
        <w:t>)</w:t>
      </w:r>
    </w:p>
    <w:p w14:paraId="4E56B2D2" w14:textId="77777777" w:rsidR="00B2617D" w:rsidRDefault="00B2617D">
      <w:pPr>
        <w:spacing w:line="259" w:lineRule="auto"/>
        <w:rPr>
          <w:rFonts w:cstheme="minorHAnsi"/>
          <w:b/>
          <w:noProof/>
          <w:sz w:val="24"/>
          <w:szCs w:val="24"/>
          <w:lang w:eastAsia="da-DK"/>
        </w:rPr>
      </w:pPr>
      <w:r>
        <w:rPr>
          <w:rFonts w:cstheme="minorHAnsi"/>
          <w:b/>
          <w:noProof/>
          <w:sz w:val="24"/>
          <w:szCs w:val="24"/>
          <w:lang w:eastAsia="da-DK"/>
        </w:rPr>
        <w:br w:type="page"/>
      </w:r>
    </w:p>
    <w:p w14:paraId="42E9F35F" w14:textId="06EEEC08" w:rsidR="007A09CD" w:rsidRPr="007A09CD" w:rsidRDefault="007A09CD" w:rsidP="007A09CD">
      <w:pPr>
        <w:rPr>
          <w:rFonts w:cstheme="minorHAnsi"/>
          <w:noProof/>
          <w:sz w:val="24"/>
          <w:szCs w:val="24"/>
          <w:lang w:eastAsia="da-DK"/>
        </w:rPr>
      </w:pPr>
      <w:r>
        <w:rPr>
          <w:rFonts w:cstheme="minorHAnsi"/>
          <w:b/>
          <w:noProof/>
          <w:sz w:val="24"/>
          <w:szCs w:val="24"/>
          <w:lang w:eastAsia="da-DK"/>
        </w:rPr>
        <w:lastRenderedPageBreak/>
        <w:br/>
      </w:r>
      <w:r w:rsidR="004B6687">
        <w:rPr>
          <w:rFonts w:cstheme="minorHAnsi"/>
          <w:b/>
          <w:noProof/>
          <w:sz w:val="24"/>
          <w:szCs w:val="24"/>
          <w:lang w:eastAsia="da-DK"/>
        </w:rPr>
        <w:t>Delo</w:t>
      </w:r>
      <w:r w:rsidRPr="007A09CD">
        <w:rPr>
          <w:rFonts w:cstheme="minorHAnsi"/>
          <w:b/>
          <w:noProof/>
          <w:sz w:val="24"/>
          <w:szCs w:val="24"/>
          <w:lang w:eastAsia="da-DK"/>
        </w:rPr>
        <w:t>pgave 2</w:t>
      </w:r>
      <w:r w:rsidRPr="007A09CD">
        <w:rPr>
          <w:rFonts w:cstheme="minorHAnsi"/>
          <w:noProof/>
          <w:sz w:val="24"/>
          <w:szCs w:val="24"/>
          <w:lang w:eastAsia="da-DK"/>
        </w:rPr>
        <w:t xml:space="preserve">: </w:t>
      </w:r>
    </w:p>
    <w:p w14:paraId="5C78759A" w14:textId="4F88B666" w:rsidR="007B23E2" w:rsidRPr="007A09CD" w:rsidRDefault="00FA525A" w:rsidP="007A09CD">
      <w:pPr>
        <w:pStyle w:val="Overskrift2"/>
        <w:rPr>
          <w:b/>
          <w:bCs/>
          <w:noProof/>
          <w:lang w:eastAsia="da-DK"/>
        </w:rPr>
      </w:pPr>
      <w:r>
        <w:rPr>
          <w:b/>
          <w:bCs/>
          <w:noProof/>
          <w:lang w:eastAsia="da-DK"/>
        </w:rPr>
        <w:t>Erosionskyster og akkumulationskyster</w:t>
      </w:r>
    </w:p>
    <w:p w14:paraId="3E6ADE28" w14:textId="4828B36F" w:rsidR="00676E5D" w:rsidRDefault="00676E5D" w:rsidP="00676E5D">
      <w:pPr>
        <w:rPr>
          <w:rFonts w:cstheme="minorHAnsi"/>
          <w:noProof/>
          <w:sz w:val="24"/>
          <w:szCs w:val="24"/>
          <w:lang w:eastAsia="da-DK"/>
        </w:rPr>
      </w:pPr>
      <w:r>
        <w:rPr>
          <w:rFonts w:cstheme="minorHAnsi"/>
          <w:noProof/>
          <w:sz w:val="24"/>
          <w:szCs w:val="24"/>
          <w:lang w:eastAsia="da-DK"/>
        </w:rPr>
        <w:t xml:space="preserve">På udligningskyster resulterer transporten af sedimenter altså enten i en </w:t>
      </w:r>
      <w:r w:rsidRPr="00FA525A">
        <w:rPr>
          <w:rFonts w:cstheme="minorHAnsi"/>
          <w:i/>
          <w:iCs/>
          <w:noProof/>
          <w:sz w:val="24"/>
          <w:szCs w:val="24"/>
          <w:lang w:eastAsia="da-DK"/>
        </w:rPr>
        <w:t>nedbrydning</w:t>
      </w:r>
      <w:r>
        <w:rPr>
          <w:rFonts w:cstheme="minorHAnsi"/>
          <w:noProof/>
          <w:sz w:val="24"/>
          <w:szCs w:val="24"/>
          <w:lang w:eastAsia="da-DK"/>
        </w:rPr>
        <w:t xml:space="preserve"> (erosion) eller en </w:t>
      </w:r>
      <w:r w:rsidRPr="00FA525A">
        <w:rPr>
          <w:rFonts w:cstheme="minorHAnsi"/>
          <w:i/>
          <w:iCs/>
          <w:noProof/>
          <w:sz w:val="24"/>
          <w:szCs w:val="24"/>
          <w:lang w:eastAsia="da-DK"/>
        </w:rPr>
        <w:t>opbygning</w:t>
      </w:r>
      <w:r>
        <w:rPr>
          <w:rFonts w:cstheme="minorHAnsi"/>
          <w:noProof/>
          <w:sz w:val="24"/>
          <w:szCs w:val="24"/>
          <w:lang w:eastAsia="da-DK"/>
        </w:rPr>
        <w:t xml:space="preserve"> (akkumulation) af kysten. Man skelner derfor mellem </w:t>
      </w:r>
      <w:r w:rsidRPr="00FA525A">
        <w:rPr>
          <w:rFonts w:cstheme="minorHAnsi"/>
          <w:i/>
          <w:iCs/>
          <w:noProof/>
          <w:sz w:val="24"/>
          <w:szCs w:val="24"/>
          <w:lang w:eastAsia="da-DK"/>
        </w:rPr>
        <w:t>erosionskyster</w:t>
      </w:r>
      <w:r>
        <w:rPr>
          <w:rFonts w:cstheme="minorHAnsi"/>
          <w:noProof/>
          <w:sz w:val="24"/>
          <w:szCs w:val="24"/>
          <w:lang w:eastAsia="da-DK"/>
        </w:rPr>
        <w:t xml:space="preserve">, der primært mister sediment og </w:t>
      </w:r>
      <w:r w:rsidRPr="00FA525A">
        <w:rPr>
          <w:rFonts w:cstheme="minorHAnsi"/>
          <w:i/>
          <w:iCs/>
          <w:noProof/>
          <w:sz w:val="24"/>
          <w:szCs w:val="24"/>
          <w:lang w:eastAsia="da-DK"/>
        </w:rPr>
        <w:t>akkumulationskyster</w:t>
      </w:r>
      <w:r>
        <w:rPr>
          <w:rFonts w:cstheme="minorHAnsi"/>
          <w:noProof/>
          <w:sz w:val="24"/>
          <w:szCs w:val="24"/>
          <w:lang w:eastAsia="da-DK"/>
        </w:rPr>
        <w:t xml:space="preserve"> (aflejringskyster), der primært får tilført sediment. Eksempler på erosionskyster er typisk klintkyster, hvor klinterne gradvist nedbrydes og materialet føres væk</w:t>
      </w:r>
    </w:p>
    <w:p w14:paraId="36FB4B28" w14:textId="77777777" w:rsidR="007B23E2" w:rsidRDefault="007B23E2" w:rsidP="007B23E2">
      <w:pPr>
        <w:rPr>
          <w:rFonts w:cstheme="minorHAnsi"/>
          <w:b/>
          <w:noProof/>
          <w:sz w:val="24"/>
          <w:szCs w:val="24"/>
          <w:lang w:eastAsia="da-DK"/>
        </w:rPr>
      </w:pPr>
    </w:p>
    <w:p w14:paraId="24D98ABC" w14:textId="5F89DFBF" w:rsidR="00676E5D" w:rsidRDefault="00676E5D" w:rsidP="007B23E2">
      <w:pPr>
        <w:pStyle w:val="Listeafsnit"/>
        <w:numPr>
          <w:ilvl w:val="0"/>
          <w:numId w:val="7"/>
        </w:numPr>
        <w:rPr>
          <w:rFonts w:cstheme="minorHAnsi"/>
          <w:sz w:val="24"/>
          <w:szCs w:val="24"/>
        </w:rPr>
      </w:pPr>
      <w:r w:rsidRPr="007B23E2">
        <w:rPr>
          <w:rFonts w:cstheme="minorHAnsi"/>
          <w:noProof/>
          <w:sz w:val="24"/>
          <w:szCs w:val="24"/>
          <w:lang w:eastAsia="da-DK"/>
        </w:rPr>
        <w:t>Er kysten ved Liseleje et eksempel på en erosionskyst eller en akkumulationskyst? Forklar og dokumentér.</w:t>
      </w:r>
    </w:p>
    <w:p w14:paraId="47597961" w14:textId="77777777" w:rsidR="007B23E2" w:rsidRPr="007B23E2" w:rsidRDefault="007B23E2" w:rsidP="007B23E2">
      <w:pPr>
        <w:pStyle w:val="Listeafsnit"/>
        <w:rPr>
          <w:rFonts w:cstheme="minorHAnsi"/>
          <w:sz w:val="24"/>
          <w:szCs w:val="24"/>
        </w:rPr>
      </w:pPr>
    </w:p>
    <w:p w14:paraId="48AC1ED8" w14:textId="283F6671" w:rsidR="00676E5D" w:rsidRDefault="00676E5D" w:rsidP="007B23E2">
      <w:pPr>
        <w:pStyle w:val="Listeafsnit"/>
        <w:numPr>
          <w:ilvl w:val="0"/>
          <w:numId w:val="7"/>
        </w:numPr>
        <w:rPr>
          <w:rFonts w:cstheme="minorHAnsi"/>
          <w:sz w:val="24"/>
          <w:szCs w:val="24"/>
        </w:rPr>
      </w:pPr>
      <w:r w:rsidRPr="007B23E2">
        <w:rPr>
          <w:rFonts w:cstheme="minorHAnsi"/>
          <w:sz w:val="24"/>
          <w:szCs w:val="24"/>
        </w:rPr>
        <w:t xml:space="preserve">Kritikere af en havn i Liseleje mener at området øst for en kommende havn vil erodere, fordi havnen vil virke som en stopklods for den langsgående transport og skabe læsideerosion. </w:t>
      </w:r>
    </w:p>
    <w:p w14:paraId="2349C150" w14:textId="77777777" w:rsidR="007B23E2" w:rsidRPr="007B23E2" w:rsidRDefault="007B23E2" w:rsidP="007B23E2">
      <w:pPr>
        <w:pStyle w:val="Listeafsnit"/>
        <w:rPr>
          <w:rFonts w:cstheme="minorHAnsi"/>
          <w:sz w:val="24"/>
          <w:szCs w:val="24"/>
        </w:rPr>
      </w:pPr>
    </w:p>
    <w:p w14:paraId="0E28286D" w14:textId="1914031C" w:rsidR="00676E5D" w:rsidRDefault="00676E5D" w:rsidP="007B23E2">
      <w:pPr>
        <w:pStyle w:val="Listeafsnit"/>
        <w:numPr>
          <w:ilvl w:val="0"/>
          <w:numId w:val="7"/>
        </w:numPr>
        <w:rPr>
          <w:rFonts w:cstheme="minorHAnsi"/>
          <w:sz w:val="24"/>
          <w:szCs w:val="24"/>
        </w:rPr>
      </w:pPr>
      <w:r w:rsidRPr="007B23E2">
        <w:rPr>
          <w:rFonts w:cstheme="minorHAnsi"/>
          <w:sz w:val="24"/>
          <w:szCs w:val="24"/>
        </w:rPr>
        <w:t xml:space="preserve">Der ligger ikke huse øst for en kommende havn, så hvad ønsker kritikerne af projektet at beskytte? </w:t>
      </w:r>
    </w:p>
    <w:p w14:paraId="2FC80A49" w14:textId="77777777" w:rsidR="007B23E2" w:rsidRPr="007B23E2" w:rsidRDefault="007B23E2" w:rsidP="007B23E2">
      <w:pPr>
        <w:pStyle w:val="Listeafsnit"/>
        <w:rPr>
          <w:rFonts w:cstheme="minorHAnsi"/>
          <w:sz w:val="24"/>
          <w:szCs w:val="24"/>
        </w:rPr>
      </w:pPr>
    </w:p>
    <w:p w14:paraId="35A39CEA" w14:textId="662FE3D0" w:rsidR="00676E5D" w:rsidRPr="007B23E2" w:rsidRDefault="00676E5D" w:rsidP="007B23E2">
      <w:pPr>
        <w:pStyle w:val="Listeafsnit"/>
        <w:numPr>
          <w:ilvl w:val="0"/>
          <w:numId w:val="7"/>
        </w:numPr>
        <w:rPr>
          <w:rFonts w:cstheme="minorHAnsi"/>
          <w:sz w:val="24"/>
          <w:szCs w:val="24"/>
        </w:rPr>
      </w:pPr>
      <w:r w:rsidRPr="007B23E2">
        <w:rPr>
          <w:rFonts w:cstheme="minorHAnsi"/>
          <w:sz w:val="24"/>
          <w:szCs w:val="24"/>
        </w:rPr>
        <w:t xml:space="preserve">Klik på denne side: </w:t>
      </w:r>
      <w:hyperlink r:id="rId13" w:history="1">
        <w:r w:rsidRPr="007B23E2">
          <w:rPr>
            <w:rStyle w:val="Hyperlink"/>
            <w:rFonts w:cstheme="minorHAnsi"/>
            <w:sz w:val="24"/>
            <w:szCs w:val="24"/>
          </w:rPr>
          <w:t>http://miljoegis.mim.dk/cbkort?profile=miljoegis-natura2000</w:t>
        </w:r>
      </w:hyperlink>
      <w:r w:rsidRPr="007B23E2">
        <w:rPr>
          <w:rFonts w:cstheme="minorHAnsi"/>
          <w:sz w:val="24"/>
          <w:szCs w:val="24"/>
        </w:rPr>
        <w:t xml:space="preserve">, der viser områder i Danmark, der er fredede og hvor der er natur eller kulturminder der er bevaringsværdige. </w:t>
      </w:r>
      <w:r w:rsidR="007A09CD">
        <w:rPr>
          <w:rFonts w:cstheme="minorHAnsi"/>
          <w:sz w:val="24"/>
          <w:szCs w:val="24"/>
        </w:rPr>
        <w:br/>
      </w:r>
    </w:p>
    <w:p w14:paraId="60C78324" w14:textId="77777777" w:rsidR="00676E5D" w:rsidRDefault="00676E5D" w:rsidP="007B23E2">
      <w:pPr>
        <w:pStyle w:val="Listeafsnit"/>
        <w:numPr>
          <w:ilvl w:val="0"/>
          <w:numId w:val="8"/>
        </w:numPr>
        <w:rPr>
          <w:rFonts w:cstheme="minorHAnsi"/>
          <w:sz w:val="24"/>
          <w:szCs w:val="24"/>
        </w:rPr>
      </w:pPr>
      <w:r>
        <w:rPr>
          <w:rFonts w:cstheme="minorHAnsi"/>
          <w:sz w:val="24"/>
          <w:szCs w:val="24"/>
        </w:rPr>
        <w:t>Zoom ind på området omkring Liseleje</w:t>
      </w:r>
    </w:p>
    <w:p w14:paraId="60FED684" w14:textId="15DB5389" w:rsidR="00676E5D" w:rsidRDefault="00676E5D" w:rsidP="007B23E2">
      <w:pPr>
        <w:pStyle w:val="Listeafsnit"/>
        <w:numPr>
          <w:ilvl w:val="0"/>
          <w:numId w:val="8"/>
        </w:numPr>
        <w:rPr>
          <w:rFonts w:cstheme="minorHAnsi"/>
          <w:sz w:val="24"/>
          <w:szCs w:val="24"/>
        </w:rPr>
      </w:pPr>
      <w:r>
        <w:rPr>
          <w:rFonts w:cstheme="minorHAnsi"/>
          <w:sz w:val="24"/>
          <w:szCs w:val="24"/>
        </w:rPr>
        <w:t xml:space="preserve">Klik på fredede områder </w:t>
      </w:r>
      <w:r>
        <w:rPr>
          <w:rFonts w:cstheme="minorHAnsi"/>
          <w:sz w:val="24"/>
          <w:szCs w:val="24"/>
        </w:rPr>
        <w:sym w:font="Wingdings" w:char="F0E0"/>
      </w:r>
      <w:r>
        <w:rPr>
          <w:rFonts w:cstheme="minorHAnsi"/>
          <w:sz w:val="24"/>
          <w:szCs w:val="24"/>
        </w:rPr>
        <w:t xml:space="preserve"> aktiver lagene. Er der områder omkring Liseleje</w:t>
      </w:r>
      <w:r w:rsidR="007B23E2">
        <w:rPr>
          <w:rFonts w:cstheme="minorHAnsi"/>
          <w:sz w:val="24"/>
          <w:szCs w:val="24"/>
        </w:rPr>
        <w:t>,</w:t>
      </w:r>
      <w:r>
        <w:rPr>
          <w:rFonts w:cstheme="minorHAnsi"/>
          <w:sz w:val="24"/>
          <w:szCs w:val="24"/>
        </w:rPr>
        <w:t xml:space="preserve"> der er fredede? </w:t>
      </w:r>
    </w:p>
    <w:p w14:paraId="2B786903" w14:textId="77777777" w:rsidR="00676E5D" w:rsidRDefault="00676E5D" w:rsidP="007B23E2">
      <w:pPr>
        <w:pStyle w:val="Listeafsnit"/>
        <w:numPr>
          <w:ilvl w:val="0"/>
          <w:numId w:val="8"/>
        </w:numPr>
        <w:rPr>
          <w:rFonts w:cstheme="minorHAnsi"/>
          <w:sz w:val="24"/>
          <w:szCs w:val="24"/>
        </w:rPr>
      </w:pPr>
      <w:r>
        <w:rPr>
          <w:rFonts w:cstheme="minorHAnsi"/>
          <w:sz w:val="24"/>
          <w:szCs w:val="24"/>
        </w:rPr>
        <w:t xml:space="preserve">Klik på </w:t>
      </w:r>
      <w:r w:rsidRPr="009A7BA8">
        <w:rPr>
          <w:rFonts w:cstheme="minorHAnsi"/>
          <w:i/>
          <w:iCs/>
          <w:sz w:val="24"/>
          <w:szCs w:val="24"/>
        </w:rPr>
        <w:t>Natura 2000</w:t>
      </w:r>
      <w:r>
        <w:rPr>
          <w:rFonts w:cstheme="minorHAnsi"/>
          <w:sz w:val="24"/>
          <w:szCs w:val="24"/>
        </w:rPr>
        <w:t xml:space="preserve"> </w:t>
      </w:r>
      <w:r>
        <w:rPr>
          <w:rFonts w:cstheme="minorHAnsi"/>
          <w:sz w:val="24"/>
          <w:szCs w:val="24"/>
        </w:rPr>
        <w:sym w:font="Wingdings" w:char="F0E0"/>
      </w:r>
      <w:r>
        <w:rPr>
          <w:rFonts w:cstheme="minorHAnsi"/>
          <w:sz w:val="24"/>
          <w:szCs w:val="24"/>
        </w:rPr>
        <w:t xml:space="preserve"> er der Natura 2000-områder omkring Liseleje? Hvilken type (Habitat/Fugle)?</w:t>
      </w:r>
    </w:p>
    <w:p w14:paraId="45615083" w14:textId="771EC518" w:rsidR="00676E5D" w:rsidRDefault="00676E5D" w:rsidP="007B23E2">
      <w:pPr>
        <w:pStyle w:val="Listeafsnit"/>
        <w:numPr>
          <w:ilvl w:val="0"/>
          <w:numId w:val="8"/>
        </w:numPr>
        <w:rPr>
          <w:rFonts w:cstheme="minorHAnsi"/>
          <w:sz w:val="24"/>
          <w:szCs w:val="24"/>
        </w:rPr>
      </w:pPr>
      <w:r>
        <w:rPr>
          <w:rFonts w:cstheme="minorHAnsi"/>
          <w:sz w:val="24"/>
          <w:szCs w:val="24"/>
        </w:rPr>
        <w:t>Gå på nettet</w:t>
      </w:r>
      <w:r w:rsidR="009A7BA8">
        <w:rPr>
          <w:rFonts w:cstheme="minorHAnsi"/>
          <w:sz w:val="24"/>
          <w:szCs w:val="24"/>
        </w:rPr>
        <w:t>,</w:t>
      </w:r>
      <w:r>
        <w:rPr>
          <w:rFonts w:cstheme="minorHAnsi"/>
          <w:sz w:val="24"/>
          <w:szCs w:val="24"/>
        </w:rPr>
        <w:t xml:space="preserve"> og undersøg</w:t>
      </w:r>
      <w:r w:rsidR="007B23E2">
        <w:rPr>
          <w:rFonts w:cstheme="minorHAnsi"/>
          <w:sz w:val="24"/>
          <w:szCs w:val="24"/>
        </w:rPr>
        <w:t>,</w:t>
      </w:r>
      <w:r>
        <w:rPr>
          <w:rFonts w:cstheme="minorHAnsi"/>
          <w:sz w:val="24"/>
          <w:szCs w:val="24"/>
        </w:rPr>
        <w:t xml:space="preserve"> hvad </w:t>
      </w:r>
      <w:r w:rsidRPr="009A7BA8">
        <w:rPr>
          <w:rFonts w:cstheme="minorHAnsi"/>
          <w:i/>
          <w:iCs/>
          <w:sz w:val="24"/>
          <w:szCs w:val="24"/>
        </w:rPr>
        <w:t>Natura 2000</w:t>
      </w:r>
      <w:r>
        <w:rPr>
          <w:rFonts w:cstheme="minorHAnsi"/>
          <w:sz w:val="24"/>
          <w:szCs w:val="24"/>
        </w:rPr>
        <w:t xml:space="preserve"> dækker over.</w:t>
      </w:r>
    </w:p>
    <w:p w14:paraId="1FFD6A6E" w14:textId="77777777" w:rsidR="004B6687" w:rsidRDefault="00676E5D" w:rsidP="007B23E2">
      <w:pPr>
        <w:pStyle w:val="Listeafsnit"/>
        <w:numPr>
          <w:ilvl w:val="0"/>
          <w:numId w:val="8"/>
        </w:numPr>
        <w:rPr>
          <w:rFonts w:cstheme="minorHAnsi"/>
          <w:sz w:val="24"/>
          <w:szCs w:val="24"/>
        </w:rPr>
      </w:pPr>
      <w:r>
        <w:rPr>
          <w:rFonts w:cstheme="minorHAnsi"/>
          <w:sz w:val="24"/>
          <w:szCs w:val="24"/>
        </w:rPr>
        <w:t>Diskuter</w:t>
      </w:r>
      <w:r w:rsidR="007B23E2">
        <w:rPr>
          <w:rFonts w:cstheme="minorHAnsi"/>
          <w:sz w:val="24"/>
          <w:szCs w:val="24"/>
        </w:rPr>
        <w:t>,</w:t>
      </w:r>
      <w:r>
        <w:rPr>
          <w:rFonts w:cstheme="minorHAnsi"/>
          <w:sz w:val="24"/>
          <w:szCs w:val="24"/>
        </w:rPr>
        <w:t xml:space="preserve"> om de naturbeskyttede områder er nok til at afvise byggeri af en havn i Liseleje. </w:t>
      </w:r>
    </w:p>
    <w:p w14:paraId="57E8CBCF" w14:textId="77777777" w:rsidR="004B6687" w:rsidRPr="004B6687" w:rsidRDefault="004B6687" w:rsidP="004B6687">
      <w:pPr>
        <w:pStyle w:val="Listeafsnit"/>
        <w:numPr>
          <w:ilvl w:val="0"/>
          <w:numId w:val="8"/>
        </w:numPr>
        <w:rPr>
          <w:color w:val="323E4F" w:themeColor="text2" w:themeShade="BF"/>
          <w:sz w:val="24"/>
          <w:szCs w:val="24"/>
        </w:rPr>
      </w:pPr>
      <w:r w:rsidRPr="004B6687">
        <w:rPr>
          <w:rFonts w:cstheme="minorHAnsi"/>
          <w:sz w:val="24"/>
          <w:szCs w:val="24"/>
        </w:rPr>
        <w:t>Diskuter, om man kan bygge på en måde, så de naturbeskyttede områder ikke bliver påvirket negativt.</w:t>
      </w:r>
    </w:p>
    <w:p w14:paraId="415A82D0" w14:textId="7D6F928C" w:rsidR="00676E5D" w:rsidRDefault="00676E5D" w:rsidP="004B6687">
      <w:pPr>
        <w:pStyle w:val="Listeafsnit"/>
        <w:ind w:left="1080"/>
        <w:rPr>
          <w:rFonts w:cstheme="minorHAnsi"/>
          <w:sz w:val="24"/>
          <w:szCs w:val="24"/>
        </w:rPr>
      </w:pPr>
    </w:p>
    <w:tbl>
      <w:tblPr>
        <w:tblStyle w:val="Tabel-Gitter"/>
        <w:tblW w:w="0" w:type="auto"/>
        <w:tblInd w:w="397" w:type="dxa"/>
        <w:tblLook w:val="04A0" w:firstRow="1" w:lastRow="0" w:firstColumn="1" w:lastColumn="0" w:noHBand="0" w:noVBand="1"/>
      </w:tblPr>
      <w:tblGrid>
        <w:gridCol w:w="8944"/>
      </w:tblGrid>
      <w:tr w:rsidR="004B6687" w14:paraId="2D793B53" w14:textId="77777777" w:rsidTr="007A7F40">
        <w:tc>
          <w:tcPr>
            <w:tcW w:w="894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96F6887" w14:textId="77777777" w:rsidR="004B6687" w:rsidRDefault="004B6687" w:rsidP="007A7F40">
            <w:pPr>
              <w:ind w:left="284"/>
              <w:rPr>
                <w:color w:val="323E4F" w:themeColor="text2" w:themeShade="BF"/>
                <w:sz w:val="24"/>
                <w:szCs w:val="24"/>
              </w:rPr>
            </w:pPr>
          </w:p>
          <w:p w14:paraId="79AAF7D9" w14:textId="17E22342" w:rsidR="004B6687" w:rsidRDefault="004B6687" w:rsidP="007A7F40">
            <w:pPr>
              <w:ind w:left="284"/>
              <w:rPr>
                <w:rFonts w:asciiTheme="majorHAnsi" w:eastAsia="MyriadPro-Regular" w:hAnsiTheme="majorHAnsi" w:cstheme="majorHAnsi"/>
              </w:rPr>
            </w:pPr>
            <w:r w:rsidRPr="00960837">
              <w:rPr>
                <w:color w:val="323E4F" w:themeColor="text2" w:themeShade="BF"/>
                <w:sz w:val="24"/>
                <w:szCs w:val="24"/>
              </w:rPr>
              <w:t xml:space="preserve">Gem svar og data, så de kan indgå i besvarelsen af den overordnede problemstilling </w:t>
            </w:r>
            <w:r w:rsidRPr="006A5584">
              <w:rPr>
                <w:rFonts w:asciiTheme="majorHAnsi" w:eastAsia="MyriadPro-Regular" w:hAnsiTheme="majorHAnsi" w:cstheme="majorHAnsi"/>
              </w:rPr>
              <w:t xml:space="preserve">”Er </w:t>
            </w:r>
            <w:r>
              <w:rPr>
                <w:rFonts w:asciiTheme="majorHAnsi" w:eastAsia="MyriadPro-Regular" w:hAnsiTheme="majorHAnsi" w:cstheme="majorHAnsi"/>
              </w:rPr>
              <w:t>det en god ide at bygge en havn i Liseleje?</w:t>
            </w:r>
            <w:r w:rsidRPr="006A5584">
              <w:rPr>
                <w:rFonts w:asciiTheme="majorHAnsi" w:eastAsia="MyriadPro-Regular" w:hAnsiTheme="majorHAnsi" w:cstheme="majorHAnsi"/>
              </w:rPr>
              <w:t>”</w:t>
            </w:r>
          </w:p>
          <w:p w14:paraId="2EF32F54" w14:textId="77777777" w:rsidR="004B6687" w:rsidRDefault="004B6687" w:rsidP="007A7F40">
            <w:pPr>
              <w:ind w:left="284"/>
              <w:rPr>
                <w:color w:val="323E4F" w:themeColor="text2" w:themeShade="BF"/>
                <w:sz w:val="24"/>
                <w:szCs w:val="24"/>
              </w:rPr>
            </w:pPr>
          </w:p>
          <w:p w14:paraId="426B67C8" w14:textId="77777777" w:rsidR="004B6687" w:rsidRPr="0088692B" w:rsidRDefault="004B6687" w:rsidP="007A7F40">
            <w:pPr>
              <w:ind w:left="284"/>
              <w:rPr>
                <w:i/>
                <w:iCs/>
                <w:color w:val="44546A" w:themeColor="text2"/>
                <w:sz w:val="18"/>
                <w:szCs w:val="18"/>
              </w:rPr>
            </w:pPr>
            <w:r>
              <w:rPr>
                <w:b/>
                <w:bCs/>
                <w:color w:val="323E4F" w:themeColor="text2" w:themeShade="BF"/>
                <w:sz w:val="24"/>
                <w:szCs w:val="24"/>
              </w:rPr>
              <w:t xml:space="preserve">HUSK: </w:t>
            </w:r>
            <w:r w:rsidRPr="00EB5A9B">
              <w:rPr>
                <w:i/>
                <w:iCs/>
                <w:color w:val="323E4F" w:themeColor="text2" w:themeShade="BF"/>
                <w:sz w:val="24"/>
                <w:szCs w:val="24"/>
              </w:rPr>
              <w:t>Jo bedre data – des bedre argumentation.</w:t>
            </w:r>
            <w:r>
              <w:rPr>
                <w:i/>
                <w:iCs/>
                <w:color w:val="323E4F" w:themeColor="text2" w:themeShade="BF"/>
                <w:sz w:val="24"/>
                <w:szCs w:val="24"/>
              </w:rPr>
              <w:br/>
            </w:r>
          </w:p>
        </w:tc>
      </w:tr>
    </w:tbl>
    <w:p w14:paraId="4BA85D11" w14:textId="77777777" w:rsidR="006A34E8" w:rsidRPr="006A34E8" w:rsidRDefault="006A34E8" w:rsidP="006A34E8"/>
    <w:sectPr w:rsidR="006A34E8" w:rsidRPr="006A34E8">
      <w:headerReference w:type="default" r:id="rId14"/>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randsen, Hanne Lyng" w:date="2023-03-13T11:01:00Z" w:initials="FHL">
    <w:p w14:paraId="6CED65B2" w14:textId="77777777" w:rsidR="00567F9E" w:rsidRDefault="00567F9E" w:rsidP="004F5C93">
      <w:pPr>
        <w:pStyle w:val="Kommentartekst"/>
      </w:pPr>
      <w:r>
        <w:rPr>
          <w:rStyle w:val="Kommentarhenvisning"/>
        </w:rPr>
        <w:annotationRef/>
      </w:r>
      <w:r>
        <w:t>Linket virker ikke. Kan du oprette et nyt link til 3.5.C?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ED65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9811F" w16cex:dateUtc="2023-03-13T1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ED65B2" w16cid:durableId="27B981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42634" w14:textId="77777777" w:rsidR="00B4691C" w:rsidRDefault="00B4691C" w:rsidP="003A72FC">
      <w:pPr>
        <w:spacing w:after="0" w:line="240" w:lineRule="auto"/>
      </w:pPr>
      <w:r>
        <w:separator/>
      </w:r>
    </w:p>
  </w:endnote>
  <w:endnote w:type="continuationSeparator" w:id="0">
    <w:p w14:paraId="4EE1B6BE" w14:textId="77777777" w:rsidR="00B4691C" w:rsidRDefault="00B4691C" w:rsidP="003A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Malgun Gothic"/>
    <w:panose1 w:val="00000000000000000000"/>
    <w:charset w:val="81"/>
    <w:family w:val="swiss"/>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34EDA" w14:textId="77777777" w:rsidR="00B4691C" w:rsidRDefault="00B4691C" w:rsidP="003A72FC">
      <w:pPr>
        <w:spacing w:after="0" w:line="240" w:lineRule="auto"/>
      </w:pPr>
      <w:r>
        <w:separator/>
      </w:r>
    </w:p>
  </w:footnote>
  <w:footnote w:type="continuationSeparator" w:id="0">
    <w:p w14:paraId="31F1FA17" w14:textId="77777777" w:rsidR="00B4691C" w:rsidRDefault="00B4691C" w:rsidP="003A7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8375" w14:textId="77777777" w:rsidR="003A72FC" w:rsidRDefault="00E7716E">
    <w:pPr>
      <w:pStyle w:val="Sidehoved"/>
    </w:pPr>
    <w:r>
      <w:rPr>
        <w:noProof/>
      </w:rPr>
      <mc:AlternateContent>
        <mc:Choice Requires="wps">
          <w:drawing>
            <wp:anchor distT="0" distB="0" distL="114300" distR="114300" simplePos="0" relativeHeight="251660288" behindDoc="0" locked="0" layoutInCell="0" allowOverlap="1" wp14:anchorId="452D58F6" wp14:editId="77BAC05D">
              <wp:simplePos x="0" y="0"/>
              <wp:positionH relativeFrom="margin">
                <wp:align>left</wp:align>
              </wp:positionH>
              <wp:positionV relativeFrom="topMargin">
                <wp:posOffset>419100</wp:posOffset>
              </wp:positionV>
              <wp:extent cx="5943600" cy="619125"/>
              <wp:effectExtent l="0" t="0" r="0" b="9525"/>
              <wp:wrapNone/>
              <wp:docPr id="218" name="Tekstfelt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sz w:val="32"/>
                              <w:szCs w:val="32"/>
                            </w:rPr>
                            <w:alias w:val="Titel"/>
                            <w:id w:val="78679243"/>
                            <w:dataBinding w:prefixMappings="xmlns:ns0='http://schemas.openxmlformats.org/package/2006/metadata/core-properties' xmlns:ns1='http://purl.org/dc/elements/1.1/'" w:xpath="/ns0:coreProperties[1]/ns1:title[1]" w:storeItemID="{6C3C8BC8-F283-45AE-878A-BAB7291924A1}"/>
                            <w:text/>
                          </w:sdtPr>
                          <w:sdtContent>
                            <w:p w14:paraId="5DA9ADF0" w14:textId="350F56B6" w:rsidR="003A72FC" w:rsidRPr="00E7716E" w:rsidRDefault="003962C5" w:rsidP="003962C5">
                              <w:pPr>
                                <w:spacing w:after="0" w:line="240" w:lineRule="auto"/>
                                <w:jc w:val="center"/>
                                <w:rPr>
                                  <w:sz w:val="32"/>
                                  <w:szCs w:val="32"/>
                                </w:rPr>
                              </w:pPr>
                              <w:proofErr w:type="spellStart"/>
                              <w:r w:rsidRPr="00E7716E">
                                <w:rPr>
                                  <w:b/>
                                  <w:bCs/>
                                  <w:sz w:val="32"/>
                                  <w:szCs w:val="32"/>
                                </w:rPr>
                                <w:t>GEOdetektiven</w:t>
                              </w:r>
                              <w:proofErr w:type="spellEnd"/>
                              <w:r w:rsidRPr="00E7716E">
                                <w:rPr>
                                  <w:b/>
                                  <w:bCs/>
                                  <w:sz w:val="32"/>
                                  <w:szCs w:val="32"/>
                                </w:rPr>
                                <w:t>, opgave 3.</w:t>
                              </w:r>
                              <w:r w:rsidR="007B23E2">
                                <w:rPr>
                                  <w:b/>
                                  <w:bCs/>
                                  <w:sz w:val="32"/>
                                  <w:szCs w:val="32"/>
                                </w:rPr>
                                <w:t>4</w:t>
                              </w:r>
                              <w:r w:rsidRPr="00E7716E">
                                <w:rPr>
                                  <w:b/>
                                  <w:bCs/>
                                  <w:sz w:val="32"/>
                                  <w:szCs w:val="32"/>
                                </w:rPr>
                                <w:t>.</w:t>
                              </w:r>
                              <w:r w:rsidR="007B23E2">
                                <w:rPr>
                                  <w:b/>
                                  <w:bCs/>
                                  <w:sz w:val="32"/>
                                  <w:szCs w:val="32"/>
                                </w:rPr>
                                <w:t>A</w:t>
                              </w:r>
                            </w:p>
                          </w:sdtContent>
                        </w:sdt>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452D58F6" id="_x0000_t202" coordsize="21600,21600" o:spt="202" path="m,l,21600r21600,l21600,xe">
              <v:stroke joinstyle="miter"/>
              <v:path gradientshapeok="t" o:connecttype="rect"/>
            </v:shapetype>
            <v:shape id="Tekstfelt 218" o:spid="_x0000_s1026" type="#_x0000_t202" style="position:absolute;margin-left:0;margin-top:33pt;width:468pt;height:48.75pt;z-index:251660288;visibility:visible;mso-wrap-style:square;mso-width-percent:1000;mso-height-percent:0;mso-wrap-distance-left:9pt;mso-wrap-distance-top:0;mso-wrap-distance-right:9pt;mso-wrap-distance-bottom:0;mso-position-horizontal:lef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" o:allowincell="f" filled="f" stroked="f">
              <v:textbox inset=",0,,0">
                <w:txbxContent>
                  <w:sdt>
                    <w:sdtPr>
                      <w:rPr>
                        <w:b/>
                        <w:bCs/>
                        <w:sz w:val="32"/>
                        <w:szCs w:val="32"/>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5DA9ADF0" w14:textId="350F56B6" w:rsidR="003A72FC" w:rsidRPr="00E7716E" w:rsidRDefault="003962C5" w:rsidP="003962C5">
                        <w:pPr>
                          <w:spacing w:after="0" w:line="240" w:lineRule="auto"/>
                          <w:jc w:val="center"/>
                          <w:rPr>
                            <w:sz w:val="32"/>
                            <w:szCs w:val="32"/>
                          </w:rPr>
                        </w:pPr>
                        <w:proofErr w:type="spellStart"/>
                        <w:r w:rsidRPr="00E7716E">
                          <w:rPr>
                            <w:b/>
                            <w:bCs/>
                            <w:sz w:val="32"/>
                            <w:szCs w:val="32"/>
                          </w:rPr>
                          <w:t>GEOdetektiven</w:t>
                        </w:r>
                        <w:proofErr w:type="spellEnd"/>
                        <w:r w:rsidRPr="00E7716E">
                          <w:rPr>
                            <w:b/>
                            <w:bCs/>
                            <w:sz w:val="32"/>
                            <w:szCs w:val="32"/>
                          </w:rPr>
                          <w:t>, opgave 3.</w:t>
                        </w:r>
                        <w:r w:rsidR="007B23E2">
                          <w:rPr>
                            <w:b/>
                            <w:bCs/>
                            <w:sz w:val="32"/>
                            <w:szCs w:val="32"/>
                          </w:rPr>
                          <w:t>4</w:t>
                        </w:r>
                        <w:r w:rsidRPr="00E7716E">
                          <w:rPr>
                            <w:b/>
                            <w:bCs/>
                            <w:sz w:val="32"/>
                            <w:szCs w:val="32"/>
                          </w:rPr>
                          <w:t>.</w:t>
                        </w:r>
                        <w:r w:rsidR="007B23E2">
                          <w:rPr>
                            <w:b/>
                            <w:bCs/>
                            <w:sz w:val="32"/>
                            <w:szCs w:val="32"/>
                          </w:rPr>
                          <w:t>A</w:t>
                        </w:r>
                      </w:p>
                    </w:sdtContent>
                  </w:sdt>
                </w:txbxContent>
              </v:textbox>
              <w10:wrap anchorx="margin" anchory="margin"/>
            </v:shape>
          </w:pict>
        </mc:Fallback>
      </mc:AlternateContent>
    </w:r>
    <w:r w:rsidR="003119E2">
      <w:rPr>
        <w:noProof/>
      </w:rPr>
      <mc:AlternateContent>
        <mc:Choice Requires="wps">
          <w:drawing>
            <wp:anchor distT="0" distB="0" distL="114300" distR="114300" simplePos="0" relativeHeight="251659264" behindDoc="0" locked="0" layoutInCell="0" allowOverlap="1" wp14:anchorId="5272984F" wp14:editId="1149F787">
              <wp:simplePos x="0" y="0"/>
              <wp:positionH relativeFrom="page">
                <wp:posOffset>19050</wp:posOffset>
              </wp:positionH>
              <wp:positionV relativeFrom="topMargin">
                <wp:align>bottom</wp:align>
              </wp:positionV>
              <wp:extent cx="7543800" cy="45719"/>
              <wp:effectExtent l="0" t="0" r="0" b="0"/>
              <wp:wrapNone/>
              <wp:docPr id="219" name="Tekstfelt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5719"/>
                      </a:xfrm>
                      <a:prstGeom prst="rect">
                        <a:avLst/>
                      </a:prstGeom>
                      <a:solidFill>
                        <a:srgbClr val="4F3633"/>
                      </a:solidFill>
                      <a:ln>
                        <a:noFill/>
                      </a:ln>
                    </wps:spPr>
                    <wps:txbx>
                      <w:txbxContent>
                        <w:p w14:paraId="1FA73EDA" w14:textId="77777777" w:rsidR="003A72FC" w:rsidRPr="00B57FFB" w:rsidRDefault="003A72FC">
                          <w:pPr>
                            <w:spacing w:after="0" w:line="240" w:lineRule="auto"/>
                            <w:jc w:val="right"/>
                            <w:rPr>
                              <w:color w:val="32B2CC"/>
                            </w:rPr>
                          </w:pPr>
                          <w:r w:rsidRPr="00B57FFB">
                            <w:rPr>
                              <w:color w:val="32B2CC"/>
                            </w:rPr>
                            <w:fldChar w:fldCharType="begin"/>
                          </w:r>
                          <w:r w:rsidRPr="00B57FFB">
                            <w:rPr>
                              <w:color w:val="32B2CC"/>
                            </w:rPr>
                            <w:instrText>PAGE   \* MERGEFORMAT</w:instrText>
                          </w:r>
                          <w:r w:rsidRPr="00B57FFB">
                            <w:rPr>
                              <w:color w:val="32B2CC"/>
                            </w:rPr>
                            <w:fldChar w:fldCharType="separate"/>
                          </w:r>
                          <w:r w:rsidRPr="00B57FFB">
                            <w:rPr>
                              <w:color w:val="32B2CC"/>
                            </w:rPr>
                            <w:t>2</w:t>
                          </w:r>
                          <w:r w:rsidRPr="00B57FFB">
                            <w:rPr>
                              <w:color w:val="32B2CC"/>
                            </w:rPr>
                            <w:fldChar w:fldCharType="end"/>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 w14:anchorId="5272984F" id="Tekstfelt 219" o:spid="_x0000_s1027" type="#_x0000_t202" style="position:absolute;margin-left:1.5pt;margin-top:0;width:594pt;height:3.6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" o:allowincell="f" fillcolor="#4f3633" stroked="f">
              <v:textbox inset=",0,,0">
                <w:txbxContent>
                  <w:p w14:paraId="1FA73EDA" w14:textId="77777777" w:rsidR="003A72FC" w:rsidRPr="00B57FFB" w:rsidRDefault="003A72FC">
                    <w:pPr>
                      <w:spacing w:after="0" w:line="240" w:lineRule="auto"/>
                      <w:jc w:val="right"/>
                      <w:rPr>
                        <w:color w:val="32B2CC"/>
                      </w:rPr>
                    </w:pPr>
                    <w:r w:rsidRPr="00B57FFB">
                      <w:rPr>
                        <w:color w:val="32B2CC"/>
                      </w:rPr>
                      <w:fldChar w:fldCharType="begin"/>
                    </w:r>
                    <w:r w:rsidRPr="00B57FFB">
                      <w:rPr>
                        <w:color w:val="32B2CC"/>
                      </w:rPr>
                      <w:instrText>PAGE   \* MERGEFORMAT</w:instrText>
                    </w:r>
                    <w:r w:rsidRPr="00B57FFB">
                      <w:rPr>
                        <w:color w:val="32B2CC"/>
                      </w:rPr>
                      <w:fldChar w:fldCharType="separate"/>
                    </w:r>
                    <w:r w:rsidRPr="00B57FFB">
                      <w:rPr>
                        <w:color w:val="32B2CC"/>
                      </w:rPr>
                      <w:t>2</w:t>
                    </w:r>
                    <w:r w:rsidRPr="00B57FFB">
                      <w:rPr>
                        <w:color w:val="32B2CC"/>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4060011"/>
    <w:lvl w:ilvl="0">
      <w:start w:val="1"/>
      <w:numFmt w:val="decimal"/>
      <w:lvlText w:val="%1)"/>
      <w:lvlJc w:val="left"/>
      <w:pPr>
        <w:ind w:left="720" w:hanging="360"/>
      </w:pPr>
    </w:lvl>
  </w:abstractNum>
  <w:abstractNum w:abstractNumId="1" w15:restartNumberingAfterBreak="0">
    <w:nsid w:val="1A9A3989"/>
    <w:multiLevelType w:val="hybridMultilevel"/>
    <w:tmpl w:val="86CEF9BE"/>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43E6064E"/>
    <w:multiLevelType w:val="hybridMultilevel"/>
    <w:tmpl w:val="FA726E6C"/>
    <w:lvl w:ilvl="0" w:tplc="80B41632">
      <w:numFmt w:val="bullet"/>
      <w:lvlText w:val=""/>
      <w:lvlJc w:val="left"/>
      <w:pPr>
        <w:ind w:left="720" w:hanging="360"/>
      </w:pPr>
      <w:rPr>
        <w:rFonts w:ascii="Wingdings" w:eastAsiaTheme="minorHAnsi" w:hAnsi="Wingdings"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513C36C1"/>
    <w:multiLevelType w:val="hybridMultilevel"/>
    <w:tmpl w:val="D2802C5E"/>
    <w:lvl w:ilvl="0" w:tplc="17A80B5A">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52D17621"/>
    <w:multiLevelType w:val="hybridMultilevel"/>
    <w:tmpl w:val="9DE4C36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6374978"/>
    <w:multiLevelType w:val="hybridMultilevel"/>
    <w:tmpl w:val="880E29D4"/>
    <w:lvl w:ilvl="0" w:tplc="04060019">
      <w:start w:val="1"/>
      <w:numFmt w:val="lowerLetter"/>
      <w:lvlText w:val="%1."/>
      <w:lvlJc w:val="left"/>
      <w:pPr>
        <w:ind w:left="1080" w:hanging="360"/>
      </w:pPr>
      <w:rPr>
        <w:rFonts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6" w15:restartNumberingAfterBreak="0">
    <w:nsid w:val="58B908A5"/>
    <w:multiLevelType w:val="hybridMultilevel"/>
    <w:tmpl w:val="C9F697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D303CA0"/>
    <w:multiLevelType w:val="hybridMultilevel"/>
    <w:tmpl w:val="F4B0857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697B672D"/>
    <w:multiLevelType w:val="hybridMultilevel"/>
    <w:tmpl w:val="FC82D51A"/>
    <w:lvl w:ilvl="0" w:tplc="0406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C0541FD"/>
    <w:multiLevelType w:val="hybridMultilevel"/>
    <w:tmpl w:val="A1CE01C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3DF07EE"/>
    <w:multiLevelType w:val="hybridMultilevel"/>
    <w:tmpl w:val="E0CCB296"/>
    <w:lvl w:ilvl="0" w:tplc="04060019">
      <w:start w:val="1"/>
      <w:numFmt w:val="lowerLetter"/>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883490926">
    <w:abstractNumId w:val="1"/>
    <w:lvlOverride w:ilvl="0">
      <w:startOverride w:val="1"/>
    </w:lvlOverride>
    <w:lvlOverride w:ilvl="1"/>
    <w:lvlOverride w:ilvl="2"/>
    <w:lvlOverride w:ilvl="3"/>
    <w:lvlOverride w:ilvl="4"/>
    <w:lvlOverride w:ilvl="5"/>
    <w:lvlOverride w:ilvl="6"/>
    <w:lvlOverride w:ilvl="7"/>
    <w:lvlOverride w:ilvl="8"/>
  </w:num>
  <w:num w:numId="2" w16cid:durableId="2043824206">
    <w:abstractNumId w:val="3"/>
  </w:num>
  <w:num w:numId="3" w16cid:durableId="29183175">
    <w:abstractNumId w:val="2"/>
  </w:num>
  <w:num w:numId="4" w16cid:durableId="1034382416">
    <w:abstractNumId w:val="2"/>
  </w:num>
  <w:num w:numId="5" w16cid:durableId="216748798">
    <w:abstractNumId w:val="1"/>
  </w:num>
  <w:num w:numId="6" w16cid:durableId="911162066">
    <w:abstractNumId w:val="7"/>
  </w:num>
  <w:num w:numId="7" w16cid:durableId="687609226">
    <w:abstractNumId w:val="9"/>
  </w:num>
  <w:num w:numId="8" w16cid:durableId="1424449374">
    <w:abstractNumId w:val="5"/>
  </w:num>
  <w:num w:numId="9" w16cid:durableId="1242332297">
    <w:abstractNumId w:val="4"/>
  </w:num>
  <w:num w:numId="10" w16cid:durableId="446507986">
    <w:abstractNumId w:val="0"/>
  </w:num>
  <w:num w:numId="11" w16cid:durableId="1050954460">
    <w:abstractNumId w:val="3"/>
  </w:num>
  <w:num w:numId="12" w16cid:durableId="820386859">
    <w:abstractNumId w:val="10"/>
  </w:num>
  <w:num w:numId="13" w16cid:durableId="920797433">
    <w:abstractNumId w:val="6"/>
  </w:num>
  <w:num w:numId="14" w16cid:durableId="68178168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dsen, Hanne Lyng">
    <w15:presenceInfo w15:providerId="AD" w15:userId="S::m91hfr@egmont.com::456fc972-614c-4ae6-af65-e70753a517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2FC"/>
    <w:rsid w:val="00214F84"/>
    <w:rsid w:val="00276545"/>
    <w:rsid w:val="003119E2"/>
    <w:rsid w:val="003962C5"/>
    <w:rsid w:val="003A72FC"/>
    <w:rsid w:val="00413FEF"/>
    <w:rsid w:val="004B6687"/>
    <w:rsid w:val="00521203"/>
    <w:rsid w:val="00567F9E"/>
    <w:rsid w:val="0058233A"/>
    <w:rsid w:val="00676E5D"/>
    <w:rsid w:val="006A34E8"/>
    <w:rsid w:val="007A09CD"/>
    <w:rsid w:val="007B23E2"/>
    <w:rsid w:val="00813C46"/>
    <w:rsid w:val="008F74FD"/>
    <w:rsid w:val="009A7BA8"/>
    <w:rsid w:val="00AB4DA1"/>
    <w:rsid w:val="00B2617D"/>
    <w:rsid w:val="00B4691C"/>
    <w:rsid w:val="00B57FFB"/>
    <w:rsid w:val="00E7716E"/>
    <w:rsid w:val="00EB1D72"/>
    <w:rsid w:val="00F47BB5"/>
    <w:rsid w:val="00FA52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7AF17"/>
  <w15:chartTrackingRefBased/>
  <w15:docId w15:val="{68260775-2CDC-40BE-900B-6ABDE844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E5D"/>
    <w:pPr>
      <w:spacing w:line="256" w:lineRule="auto"/>
    </w:pPr>
  </w:style>
  <w:style w:type="paragraph" w:styleId="Overskrift2">
    <w:name w:val="heading 2"/>
    <w:basedOn w:val="Normal"/>
    <w:next w:val="Normal"/>
    <w:link w:val="Overskrift2Tegn"/>
    <w:uiPriority w:val="9"/>
    <w:unhideWhenUsed/>
    <w:qFormat/>
    <w:rsid w:val="007B23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A72F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A72FC"/>
  </w:style>
  <w:style w:type="paragraph" w:styleId="Sidefod">
    <w:name w:val="footer"/>
    <w:basedOn w:val="Normal"/>
    <w:link w:val="SidefodTegn"/>
    <w:uiPriority w:val="99"/>
    <w:unhideWhenUsed/>
    <w:rsid w:val="003A72F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A72FC"/>
  </w:style>
  <w:style w:type="character" w:styleId="Hyperlink">
    <w:name w:val="Hyperlink"/>
    <w:basedOn w:val="Standardskrifttypeiafsnit"/>
    <w:uiPriority w:val="99"/>
    <w:unhideWhenUsed/>
    <w:rsid w:val="00676E5D"/>
    <w:rPr>
      <w:color w:val="0563C1" w:themeColor="hyperlink"/>
      <w:u w:val="single"/>
    </w:rPr>
  </w:style>
  <w:style w:type="paragraph" w:styleId="Listeafsnit">
    <w:name w:val="List Paragraph"/>
    <w:basedOn w:val="Normal"/>
    <w:uiPriority w:val="34"/>
    <w:qFormat/>
    <w:rsid w:val="00676E5D"/>
    <w:pPr>
      <w:ind w:left="720"/>
      <w:contextualSpacing/>
    </w:pPr>
  </w:style>
  <w:style w:type="character" w:styleId="Kommentarhenvisning">
    <w:name w:val="annotation reference"/>
    <w:basedOn w:val="Standardskrifttypeiafsnit"/>
    <w:uiPriority w:val="99"/>
    <w:semiHidden/>
    <w:unhideWhenUsed/>
    <w:rsid w:val="007B23E2"/>
    <w:rPr>
      <w:sz w:val="16"/>
      <w:szCs w:val="16"/>
    </w:rPr>
  </w:style>
  <w:style w:type="paragraph" w:styleId="Kommentartekst">
    <w:name w:val="annotation text"/>
    <w:basedOn w:val="Normal"/>
    <w:link w:val="KommentartekstTegn"/>
    <w:uiPriority w:val="99"/>
    <w:unhideWhenUsed/>
    <w:rsid w:val="007B23E2"/>
    <w:pPr>
      <w:spacing w:line="240" w:lineRule="auto"/>
    </w:pPr>
    <w:rPr>
      <w:sz w:val="20"/>
      <w:szCs w:val="20"/>
    </w:rPr>
  </w:style>
  <w:style w:type="character" w:customStyle="1" w:styleId="KommentartekstTegn">
    <w:name w:val="Kommentartekst Tegn"/>
    <w:basedOn w:val="Standardskrifttypeiafsnit"/>
    <w:link w:val="Kommentartekst"/>
    <w:uiPriority w:val="99"/>
    <w:rsid w:val="007B23E2"/>
    <w:rPr>
      <w:sz w:val="20"/>
      <w:szCs w:val="20"/>
    </w:rPr>
  </w:style>
  <w:style w:type="paragraph" w:styleId="Kommentaremne">
    <w:name w:val="annotation subject"/>
    <w:basedOn w:val="Kommentartekst"/>
    <w:next w:val="Kommentartekst"/>
    <w:link w:val="KommentaremneTegn"/>
    <w:uiPriority w:val="99"/>
    <w:semiHidden/>
    <w:unhideWhenUsed/>
    <w:rsid w:val="007B23E2"/>
    <w:rPr>
      <w:b/>
      <w:bCs/>
    </w:rPr>
  </w:style>
  <w:style w:type="character" w:customStyle="1" w:styleId="KommentaremneTegn">
    <w:name w:val="Kommentaremne Tegn"/>
    <w:basedOn w:val="KommentartekstTegn"/>
    <w:link w:val="Kommentaremne"/>
    <w:uiPriority w:val="99"/>
    <w:semiHidden/>
    <w:rsid w:val="007B23E2"/>
    <w:rPr>
      <w:b/>
      <w:bCs/>
      <w:sz w:val="20"/>
      <w:szCs w:val="20"/>
    </w:rPr>
  </w:style>
  <w:style w:type="paragraph" w:styleId="Markeringsbobletekst">
    <w:name w:val="Balloon Text"/>
    <w:basedOn w:val="Normal"/>
    <w:link w:val="MarkeringsbobletekstTegn"/>
    <w:uiPriority w:val="99"/>
    <w:semiHidden/>
    <w:unhideWhenUsed/>
    <w:rsid w:val="007B23E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B23E2"/>
    <w:rPr>
      <w:rFonts w:ascii="Segoe UI" w:hAnsi="Segoe UI" w:cs="Segoe UI"/>
      <w:sz w:val="18"/>
      <w:szCs w:val="18"/>
    </w:rPr>
  </w:style>
  <w:style w:type="character" w:customStyle="1" w:styleId="Overskrift2Tegn">
    <w:name w:val="Overskrift 2 Tegn"/>
    <w:basedOn w:val="Standardskrifttypeiafsnit"/>
    <w:link w:val="Overskrift2"/>
    <w:uiPriority w:val="9"/>
    <w:rsid w:val="007B23E2"/>
    <w:rPr>
      <w:rFonts w:asciiTheme="majorHAnsi" w:eastAsiaTheme="majorEastAsia" w:hAnsiTheme="majorHAnsi" w:cstheme="majorBidi"/>
      <w:color w:val="2F5496" w:themeColor="accent1" w:themeShade="BF"/>
      <w:sz w:val="26"/>
      <w:szCs w:val="26"/>
    </w:rPr>
  </w:style>
  <w:style w:type="paragraph" w:styleId="Opstilling-talellerbogst">
    <w:name w:val="List Number"/>
    <w:basedOn w:val="Normal"/>
    <w:uiPriority w:val="99"/>
    <w:unhideWhenUsed/>
    <w:rsid w:val="007B23E2"/>
    <w:pPr>
      <w:contextualSpacing/>
    </w:pPr>
  </w:style>
  <w:style w:type="character" w:styleId="Ulstomtale">
    <w:name w:val="Unresolved Mention"/>
    <w:basedOn w:val="Standardskrifttypeiafsnit"/>
    <w:uiPriority w:val="99"/>
    <w:semiHidden/>
    <w:unhideWhenUsed/>
    <w:rsid w:val="00AB4DA1"/>
    <w:rPr>
      <w:color w:val="605E5C"/>
      <w:shd w:val="clear" w:color="auto" w:fill="E1DFDD"/>
    </w:rPr>
  </w:style>
  <w:style w:type="table" w:styleId="Tabel-Gitter">
    <w:name w:val="Table Grid"/>
    <w:basedOn w:val="Tabel-Normal"/>
    <w:uiPriority w:val="39"/>
    <w:rsid w:val="004B6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6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miljoegis.mim.dk/cbkort?profile=miljoegis-natura2000"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19" Type="http://schemas.openxmlformats.org/officeDocument/2006/relationships/customXml" Target="../customXml/item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E5E30AD2D6654BBDEC29F0188D3E32" ma:contentTypeVersion="20" ma:contentTypeDescription="Opret et nyt dokument." ma:contentTypeScope="" ma:versionID="94aa5dca4b5e7b2cd1597533057821ba">
  <xsd:schema xmlns:xsd="http://www.w3.org/2001/XMLSchema" xmlns:xs="http://www.w3.org/2001/XMLSchema" xmlns:p="http://schemas.microsoft.com/office/2006/metadata/properties" xmlns:ns2="52c5c59a-7659-40dd-99a6-1be168007d9a" xmlns:ns3="5c8ee764-ba3f-47fe-8828-fd6463fed5d2" targetNamespace="http://schemas.microsoft.com/office/2006/metadata/properties" ma:root="true" ma:fieldsID="ed3209380fc8763a581933599dd95447" ns2:_="" ns3:_="">
    <xsd:import namespace="52c5c59a-7659-40dd-99a6-1be168007d9a"/>
    <xsd:import namespace="5c8ee764-ba3f-47fe-8828-fd6463fed5d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5c59a-7659-40dd-99a6-1be168007d9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ledmærker" ma:readOnly="false" ma:fieldId="{5cf76f15-5ced-4ddc-b409-7134ff3c332f}" ma:taxonomyMulti="true" ma:sspId="7f926cf8-d6ec-4170-b97f-a4c138665315"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8ee764-ba3f-47fe-8828-fd6463fed5d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f1cf543-3901-4f90-a560-3e6ee69036d6}" ma:internalName="TaxCatchAll" ma:showField="CatchAllData" ma:web="5c8ee764-ba3f-47fe-8828-fd6463fed5d2">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c5c59a-7659-40dd-99a6-1be168007d9a">
      <Terms xmlns="http://schemas.microsoft.com/office/infopath/2007/PartnerControls"/>
    </lcf76f155ced4ddcb4097134ff3c332f>
    <MigrationWizIdDocumentLibraryPermissions xmlns="52c5c59a-7659-40dd-99a6-1be168007d9a" xsi:nil="true"/>
    <MigrationWizId xmlns="52c5c59a-7659-40dd-99a6-1be168007d9a" xsi:nil="true"/>
    <MigrationWizIdSecurityGroups xmlns="52c5c59a-7659-40dd-99a6-1be168007d9a" xsi:nil="true"/>
    <MigrationWizIdPermissionLevels xmlns="52c5c59a-7659-40dd-99a6-1be168007d9a" xsi:nil="true"/>
    <MigrationWizIdPermissions xmlns="52c5c59a-7659-40dd-99a6-1be168007d9a" xsi:nil="true"/>
    <TaxCatchAll xmlns="5c8ee764-ba3f-47fe-8828-fd6463fed5d2" xsi:nil="true"/>
  </documentManagement>
</p:properties>
</file>

<file path=customXml/itemProps1.xml><?xml version="1.0" encoding="utf-8"?>
<ds:datastoreItem xmlns:ds="http://schemas.openxmlformats.org/officeDocument/2006/customXml" ds:itemID="{54C15E4F-305E-458E-8ACE-B134D5D30473}"/>
</file>

<file path=customXml/itemProps2.xml><?xml version="1.0" encoding="utf-8"?>
<ds:datastoreItem xmlns:ds="http://schemas.openxmlformats.org/officeDocument/2006/customXml" ds:itemID="{6D425A4C-868E-44A7-9940-7E4A542F4C68}"/>
</file>

<file path=customXml/itemProps3.xml><?xml version="1.0" encoding="utf-8"?>
<ds:datastoreItem xmlns:ds="http://schemas.openxmlformats.org/officeDocument/2006/customXml" ds:itemID="{A35CD861-0F5E-4277-8FDA-94BF8CECD2C0}"/>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2846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GEOdetektiven, opgave 3.4.A</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GEOdetektiven, opgave 3.4.A</dc:title>
  <dc:subject/>
  <dc:creator>Sletten, Iben Stampe DK - LRI</dc:creator>
  <cp:keywords/>
  <dc:description/>
  <cp:lastModifiedBy>Frandsen, Hanne Lyng</cp:lastModifiedBy>
  <cp:revision>2</cp:revision>
  <dcterms:created xsi:type="dcterms:W3CDTF">2023-03-13T10:02:00Z</dcterms:created>
  <dcterms:modified xsi:type="dcterms:W3CDTF">2023-03-13T10:02:00Z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0x010100B6E5E30AD2D6654BBDEC29F0188D3E32</vt:lpwstr>
  </property>
</Properties>
</file>